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gridCol w:w="2136"/>
      </w:tblGrid>
      <w:tr w:rsidR="002F7C8C" w14:paraId="02CDC201" w14:textId="77777777" w:rsidTr="007D0E10">
        <w:tc>
          <w:tcPr>
            <w:tcW w:w="7890" w:type="dxa"/>
            <w:vAlign w:val="center"/>
          </w:tcPr>
          <w:p w14:paraId="099F184F" w14:textId="2F82AE0E" w:rsidR="002F7C8C" w:rsidRPr="00A00DBB" w:rsidRDefault="00BE2925" w:rsidP="00A00DBB">
            <w:pPr>
              <w:pStyle w:val="Heading2"/>
            </w:pPr>
            <w:r w:rsidRPr="00A00DBB">
              <w:t xml:space="preserve">Syllabus for </w:t>
            </w:r>
            <w:r w:rsidR="00CD2428">
              <w:t>ABC101</w:t>
            </w:r>
          </w:p>
        </w:tc>
        <w:tc>
          <w:tcPr>
            <w:tcW w:w="2136" w:type="dxa"/>
            <w:vAlign w:val="center"/>
          </w:tcPr>
          <w:p w14:paraId="377446D2" w14:textId="32B81B0E" w:rsidR="002F7C8C" w:rsidRDefault="002F7C8C" w:rsidP="002F7C8C">
            <w:pPr>
              <w:jc w:val="right"/>
              <w:rPr>
                <w:rFonts w:asciiTheme="minorHAnsi" w:hAnsiTheme="minorHAnsi" w:cstheme="minorHAnsi"/>
                <w:color w:val="0432FF"/>
              </w:rPr>
            </w:pPr>
            <w:r>
              <w:rPr>
                <w:rFonts w:asciiTheme="minorHAnsi" w:hAnsiTheme="minorHAnsi" w:cstheme="minorHAnsi"/>
                <w:noProof/>
                <w:color w:val="0432FF"/>
              </w:rPr>
              <w:drawing>
                <wp:inline distT="0" distB="0" distL="0" distR="0" wp14:anchorId="5BF2B051" wp14:editId="21F5FB10">
                  <wp:extent cx="1219200" cy="419100"/>
                  <wp:effectExtent l="0" t="0" r="0" b="0"/>
                  <wp:docPr id="2" name="Picture 2" descr="logo of Suffolk County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Suffolk County Community Colleg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4705" cy="420992"/>
                          </a:xfrm>
                          <a:prstGeom prst="rect">
                            <a:avLst/>
                          </a:prstGeom>
                        </pic:spPr>
                      </pic:pic>
                    </a:graphicData>
                  </a:graphic>
                </wp:inline>
              </w:drawing>
            </w:r>
          </w:p>
        </w:tc>
      </w:tr>
    </w:tbl>
    <w:p w14:paraId="40A0C905" w14:textId="756C2814" w:rsidR="00EE02B1" w:rsidRDefault="00A06E05" w:rsidP="00EE02B1">
      <w:pPr>
        <w:pStyle w:val="Heading1"/>
        <w:pBdr>
          <w:top w:val="single" w:sz="4" w:space="1" w:color="auto"/>
        </w:pBdr>
        <w:jc w:val="both"/>
      </w:pPr>
      <w:r w:rsidRPr="00F57E8B">
        <w:rPr>
          <w:sz w:val="20"/>
          <w:szCs w:val="20"/>
        </w:rPr>
        <w:br/>
      </w:r>
      <w:r w:rsidR="00EE02B1">
        <w:t>Welcome to ABC101: Introduction to College</w:t>
      </w:r>
    </w:p>
    <w:p w14:paraId="6DD694AD" w14:textId="6BDD6448" w:rsidR="00EE02B1" w:rsidRPr="00000814" w:rsidRDefault="00EE02B1" w:rsidP="00EE02B1">
      <w:pPr>
        <w:rPr>
          <w:rFonts w:asciiTheme="majorHAnsi" w:hAnsiTheme="majorHAnsi" w:cstheme="majorHAnsi"/>
          <w:sz w:val="22"/>
          <w:szCs w:val="22"/>
        </w:rPr>
      </w:pPr>
      <w:r>
        <w:rPr>
          <w:rFonts w:asciiTheme="majorHAnsi" w:hAnsiTheme="majorHAnsi" w:cstheme="majorHAnsi"/>
          <w:sz w:val="22"/>
          <w:szCs w:val="22"/>
        </w:rPr>
        <w:br/>
      </w:r>
      <w:r w:rsidRPr="00EE02B1">
        <w:rPr>
          <w:rFonts w:asciiTheme="majorHAnsi" w:hAnsiTheme="majorHAnsi" w:cstheme="majorHAnsi"/>
          <w:sz w:val="22"/>
          <w:szCs w:val="22"/>
        </w:rPr>
        <w:t xml:space="preserve">This </w:t>
      </w:r>
      <w:r>
        <w:rPr>
          <w:rFonts w:asciiTheme="majorHAnsi" w:hAnsiTheme="majorHAnsi" w:cstheme="majorHAnsi"/>
          <w:sz w:val="22"/>
          <w:szCs w:val="22"/>
        </w:rPr>
        <w:t xml:space="preserve">syllabus </w:t>
      </w:r>
      <w:r w:rsidR="00000814">
        <w:rPr>
          <w:rFonts w:asciiTheme="majorHAnsi" w:hAnsiTheme="majorHAnsi" w:cstheme="majorHAnsi"/>
          <w:sz w:val="22"/>
          <w:szCs w:val="22"/>
        </w:rPr>
        <w:t>gives you some important information about our class</w:t>
      </w:r>
      <w:r w:rsidR="00F57E8B">
        <w:rPr>
          <w:rFonts w:asciiTheme="majorHAnsi" w:hAnsiTheme="majorHAnsi" w:cstheme="majorHAnsi"/>
          <w:sz w:val="22"/>
          <w:szCs w:val="22"/>
        </w:rPr>
        <w:t xml:space="preserve">’s </w:t>
      </w:r>
      <w:r w:rsidRPr="00EE02B1">
        <w:rPr>
          <w:rFonts w:asciiTheme="majorHAnsi" w:hAnsiTheme="majorHAnsi" w:cstheme="majorHAnsi"/>
          <w:sz w:val="22"/>
          <w:szCs w:val="22"/>
        </w:rPr>
        <w:t xml:space="preserve">policies, </w:t>
      </w:r>
      <w:r w:rsidR="00000814">
        <w:rPr>
          <w:rFonts w:asciiTheme="majorHAnsi" w:hAnsiTheme="majorHAnsi" w:cstheme="majorHAnsi"/>
          <w:sz w:val="22"/>
          <w:szCs w:val="22"/>
        </w:rPr>
        <w:t>expectations</w:t>
      </w:r>
      <w:r w:rsidRPr="00EE02B1">
        <w:rPr>
          <w:rFonts w:asciiTheme="majorHAnsi" w:hAnsiTheme="majorHAnsi" w:cstheme="majorHAnsi"/>
          <w:sz w:val="22"/>
          <w:szCs w:val="22"/>
        </w:rPr>
        <w:t>, schedule of assignments</w:t>
      </w:r>
      <w:r w:rsidR="00000814">
        <w:rPr>
          <w:rFonts w:asciiTheme="majorHAnsi" w:hAnsiTheme="majorHAnsi" w:cstheme="majorHAnsi"/>
          <w:sz w:val="22"/>
          <w:szCs w:val="22"/>
        </w:rPr>
        <w:t xml:space="preserve">, and resources and information to help you succeed. </w:t>
      </w:r>
      <w:r w:rsidR="00F57E8B">
        <w:rPr>
          <w:rFonts w:asciiTheme="majorHAnsi" w:hAnsiTheme="majorHAnsi" w:cstheme="majorHAnsi"/>
          <w:sz w:val="22"/>
          <w:szCs w:val="22"/>
        </w:rPr>
        <w:t>You’ll want to refer to</w:t>
      </w:r>
      <w:r w:rsidR="00000814">
        <w:rPr>
          <w:rFonts w:asciiTheme="majorHAnsi" w:hAnsiTheme="majorHAnsi" w:cstheme="majorHAnsi"/>
          <w:sz w:val="22"/>
          <w:szCs w:val="22"/>
        </w:rPr>
        <w:t xml:space="preserve"> this all semester—and be sure to ask me if you have any questions!</w:t>
      </w:r>
      <w:r w:rsidR="00F57E8B">
        <w:rPr>
          <w:rFonts w:asciiTheme="majorHAnsi" w:hAnsiTheme="majorHAnsi" w:cstheme="majorHAnsi"/>
          <w:sz w:val="22"/>
          <w:szCs w:val="22"/>
        </w:rPr>
        <w:t xml:space="preserve"> It’s also in our class website in the Content &gt; Syllabus </w:t>
      </w:r>
      <w:r w:rsidR="00950503">
        <w:rPr>
          <w:rFonts w:asciiTheme="majorHAnsi" w:hAnsiTheme="majorHAnsi" w:cstheme="majorHAnsi"/>
          <w:sz w:val="22"/>
          <w:szCs w:val="22"/>
        </w:rPr>
        <w:t>module</w:t>
      </w:r>
      <w:r w:rsidR="00F57E8B">
        <w:rPr>
          <w:rFonts w:asciiTheme="majorHAnsi" w:hAnsiTheme="majorHAnsi" w:cstheme="majorHAnsi"/>
          <w:sz w:val="22"/>
          <w:szCs w:val="22"/>
        </w:rPr>
        <w:t xml:space="preserve"> so you always have access to it.</w:t>
      </w:r>
    </w:p>
    <w:p w14:paraId="5F5AEE96" w14:textId="77777777" w:rsidR="00EE02B1" w:rsidRPr="00F57E8B" w:rsidRDefault="00EE02B1" w:rsidP="00A06E05">
      <w:pPr>
        <w:pStyle w:val="Heading1"/>
        <w:pBdr>
          <w:top w:val="single" w:sz="4" w:space="1" w:color="auto"/>
        </w:pBdr>
        <w:rPr>
          <w:sz w:val="20"/>
          <w:szCs w:val="20"/>
        </w:rPr>
      </w:pPr>
    </w:p>
    <w:p w14:paraId="655660EB" w14:textId="734CAB77" w:rsidR="00BD5F2B" w:rsidRPr="002F7C8C" w:rsidRDefault="00BD5F2B" w:rsidP="00A06E05">
      <w:pPr>
        <w:pStyle w:val="Heading1"/>
        <w:pBdr>
          <w:top w:val="single" w:sz="4" w:space="1" w:color="auto"/>
        </w:pBdr>
      </w:pPr>
      <w:r w:rsidRPr="002F7C8C">
        <w:t>Course Information</w:t>
      </w:r>
    </w:p>
    <w:p w14:paraId="486513EC" w14:textId="77777777" w:rsidR="00C01902" w:rsidRDefault="00C01902">
      <w:pPr>
        <w:rPr>
          <w:rFonts w:asciiTheme="minorHAnsi" w:hAnsiTheme="minorHAnsi" w:cstheme="minorHAnsi"/>
        </w:rPr>
      </w:pPr>
    </w:p>
    <w:p w14:paraId="0214B41A" w14:textId="037BA195" w:rsidR="00BD5F2B" w:rsidRPr="00043B8A" w:rsidRDefault="00BD5F2B">
      <w:pPr>
        <w:rPr>
          <w:rFonts w:asciiTheme="majorHAnsi" w:hAnsiTheme="majorHAnsi" w:cstheme="majorHAnsi"/>
          <w:sz w:val="22"/>
          <w:szCs w:val="22"/>
        </w:rPr>
      </w:pPr>
      <w:r w:rsidRPr="00BD5F2B">
        <w:rPr>
          <w:rFonts w:asciiTheme="minorHAnsi" w:hAnsiTheme="minorHAnsi" w:cstheme="minorHAnsi"/>
        </w:rPr>
        <w:t>Course Code</w:t>
      </w:r>
      <w:r>
        <w:rPr>
          <w:rFonts w:asciiTheme="minorHAnsi" w:hAnsiTheme="minorHAnsi" w:cstheme="minorHAnsi"/>
        </w:rPr>
        <w:t xml:space="preserve"> </w:t>
      </w:r>
      <w:r w:rsidR="00BD5947">
        <w:rPr>
          <w:rFonts w:asciiTheme="minorHAnsi" w:hAnsiTheme="minorHAnsi" w:cstheme="minorHAnsi"/>
        </w:rPr>
        <w:t xml:space="preserve">and </w:t>
      </w:r>
      <w:r w:rsidRPr="00BD5F2B">
        <w:rPr>
          <w:rFonts w:asciiTheme="minorHAnsi" w:hAnsiTheme="minorHAnsi" w:cstheme="minorHAnsi"/>
        </w:rPr>
        <w:t>Name</w:t>
      </w:r>
      <w:r w:rsidR="00BD5947">
        <w:rPr>
          <w:rFonts w:asciiTheme="minorHAnsi" w:hAnsiTheme="minorHAnsi" w:cstheme="minorHAnsi"/>
        </w:rPr>
        <w:t xml:space="preserve">: </w:t>
      </w:r>
      <w:r w:rsidR="00BD5947">
        <w:rPr>
          <w:rFonts w:asciiTheme="minorHAnsi" w:hAnsiTheme="minorHAnsi" w:cstheme="minorHAnsi"/>
        </w:rPr>
        <w:tab/>
      </w:r>
      <w:r w:rsidR="00342BFE">
        <w:rPr>
          <w:rFonts w:asciiTheme="majorHAnsi" w:hAnsiTheme="majorHAnsi" w:cstheme="majorHAnsi"/>
          <w:sz w:val="22"/>
          <w:szCs w:val="22"/>
        </w:rPr>
        <w:t>ABC101: Introduction</w:t>
      </w:r>
      <w:r w:rsidR="00FE1198">
        <w:rPr>
          <w:rFonts w:asciiTheme="majorHAnsi" w:hAnsiTheme="majorHAnsi" w:cstheme="majorHAnsi"/>
          <w:sz w:val="22"/>
          <w:szCs w:val="22"/>
        </w:rPr>
        <w:t xml:space="preserve"> to College </w:t>
      </w:r>
    </w:p>
    <w:p w14:paraId="5BE822E5" w14:textId="180E3DAA" w:rsidR="00BD5947" w:rsidRPr="00342BFE" w:rsidRDefault="00F5637E">
      <w:pPr>
        <w:rPr>
          <w:rFonts w:asciiTheme="majorHAnsi" w:hAnsiTheme="majorHAnsi" w:cstheme="majorHAnsi"/>
          <w:sz w:val="22"/>
          <w:szCs w:val="22"/>
        </w:rPr>
      </w:pPr>
      <w:r>
        <w:rPr>
          <w:rFonts w:asciiTheme="minorHAnsi" w:hAnsiTheme="minorHAnsi" w:cstheme="minorHAnsi"/>
        </w:rPr>
        <w:t>Course Registration #</w:t>
      </w:r>
      <w:r w:rsidR="00BD5947">
        <w:rPr>
          <w:rFonts w:asciiTheme="minorHAnsi" w:hAnsiTheme="minorHAnsi" w:cstheme="minorHAnsi"/>
        </w:rPr>
        <w:t xml:space="preserve">: </w:t>
      </w:r>
      <w:r w:rsidR="00BD5947">
        <w:rPr>
          <w:rFonts w:asciiTheme="minorHAnsi" w:hAnsiTheme="minorHAnsi" w:cstheme="minorHAnsi"/>
        </w:rPr>
        <w:tab/>
      </w:r>
      <w:r w:rsidR="00342BFE" w:rsidRPr="00342BFE">
        <w:rPr>
          <w:rFonts w:asciiTheme="majorHAnsi" w:hAnsiTheme="majorHAnsi" w:cstheme="majorHAnsi"/>
          <w:sz w:val="22"/>
          <w:szCs w:val="22"/>
        </w:rPr>
        <w:t>CRN 12345</w:t>
      </w:r>
    </w:p>
    <w:p w14:paraId="1078E2FF" w14:textId="4A915E05" w:rsidR="00EF63A5" w:rsidRPr="00342BFE" w:rsidRDefault="00EF63A5" w:rsidP="00EF63A5">
      <w:pPr>
        <w:rPr>
          <w:rFonts w:asciiTheme="majorHAnsi" w:hAnsiTheme="majorHAnsi" w:cstheme="majorHAnsi"/>
          <w:sz w:val="21"/>
          <w:szCs w:val="21"/>
        </w:rPr>
      </w:pPr>
      <w:r>
        <w:rPr>
          <w:rFonts w:asciiTheme="minorHAnsi" w:hAnsiTheme="minorHAnsi" w:cstheme="minorHAnsi"/>
        </w:rPr>
        <w:t>Semester and Year:</w:t>
      </w:r>
      <w:r>
        <w:rPr>
          <w:rFonts w:asciiTheme="minorHAnsi" w:hAnsiTheme="minorHAnsi" w:cstheme="minorHAnsi"/>
        </w:rPr>
        <w:tab/>
      </w:r>
      <w:r>
        <w:rPr>
          <w:rFonts w:asciiTheme="minorHAnsi" w:hAnsiTheme="minorHAnsi" w:cstheme="minorHAnsi"/>
        </w:rPr>
        <w:tab/>
      </w:r>
      <w:r w:rsidR="003A45FC">
        <w:rPr>
          <w:rFonts w:asciiTheme="majorHAnsi" w:hAnsiTheme="majorHAnsi" w:cstheme="majorHAnsi"/>
          <w:sz w:val="22"/>
          <w:szCs w:val="22"/>
        </w:rPr>
        <w:t>Fall</w:t>
      </w:r>
      <w:r w:rsidR="00FC180A">
        <w:rPr>
          <w:rFonts w:asciiTheme="majorHAnsi" w:hAnsiTheme="majorHAnsi" w:cstheme="majorHAnsi"/>
          <w:sz w:val="22"/>
          <w:szCs w:val="22"/>
        </w:rPr>
        <w:t xml:space="preserve"> 202</w:t>
      </w:r>
      <w:r w:rsidR="0086296D">
        <w:rPr>
          <w:rFonts w:asciiTheme="majorHAnsi" w:hAnsiTheme="majorHAnsi" w:cstheme="majorHAnsi"/>
          <w:sz w:val="22"/>
          <w:szCs w:val="22"/>
        </w:rPr>
        <w:t>4</w:t>
      </w:r>
    </w:p>
    <w:p w14:paraId="1F2A5E7C" w14:textId="489AEB9E" w:rsidR="001149FA" w:rsidRDefault="00BD5947" w:rsidP="000D3BF7">
      <w:pPr>
        <w:ind w:left="2880" w:hanging="2880"/>
        <w:rPr>
          <w:rFonts w:asciiTheme="majorHAnsi" w:hAnsiTheme="majorHAnsi" w:cstheme="majorHAnsi"/>
          <w:sz w:val="22"/>
          <w:szCs w:val="22"/>
        </w:rPr>
      </w:pPr>
      <w:r>
        <w:rPr>
          <w:rFonts w:asciiTheme="minorHAnsi" w:hAnsiTheme="minorHAnsi" w:cstheme="minorHAnsi"/>
        </w:rPr>
        <w:t>Course Modality:</w:t>
      </w:r>
      <w:r>
        <w:rPr>
          <w:rFonts w:asciiTheme="minorHAnsi" w:hAnsiTheme="minorHAnsi" w:cstheme="minorHAnsi"/>
        </w:rPr>
        <w:tab/>
      </w:r>
      <w:r w:rsidR="005108CB" w:rsidRPr="005108CB">
        <w:rPr>
          <w:rFonts w:asciiTheme="majorHAnsi" w:hAnsiTheme="majorHAnsi" w:cstheme="majorHAnsi"/>
          <w:sz w:val="22"/>
          <w:szCs w:val="22"/>
        </w:rPr>
        <w:t>On campus — This class meets in person</w:t>
      </w:r>
      <w:r w:rsidR="002E65C1">
        <w:rPr>
          <w:rFonts w:asciiTheme="majorHAnsi" w:hAnsiTheme="majorHAnsi" w:cstheme="majorHAnsi"/>
          <w:sz w:val="22"/>
          <w:szCs w:val="22"/>
        </w:rPr>
        <w:t>,</w:t>
      </w:r>
      <w:r w:rsidR="005108CB" w:rsidRPr="005108CB">
        <w:rPr>
          <w:rFonts w:asciiTheme="majorHAnsi" w:hAnsiTheme="majorHAnsi" w:cstheme="majorHAnsi"/>
          <w:sz w:val="22"/>
          <w:szCs w:val="22"/>
        </w:rPr>
        <w:t xml:space="preserve"> but we will </w:t>
      </w:r>
      <w:r w:rsidR="005108CB">
        <w:rPr>
          <w:rFonts w:asciiTheme="majorHAnsi" w:hAnsiTheme="majorHAnsi" w:cstheme="majorHAnsi"/>
          <w:sz w:val="22"/>
          <w:szCs w:val="22"/>
        </w:rPr>
        <w:t xml:space="preserve">also </w:t>
      </w:r>
      <w:r w:rsidR="005108CB" w:rsidRPr="005108CB">
        <w:rPr>
          <w:rFonts w:asciiTheme="majorHAnsi" w:hAnsiTheme="majorHAnsi" w:cstheme="majorHAnsi"/>
          <w:sz w:val="22"/>
          <w:szCs w:val="22"/>
        </w:rPr>
        <w:t xml:space="preserve">use some </w:t>
      </w:r>
      <w:r w:rsidR="005108CB">
        <w:rPr>
          <w:rFonts w:asciiTheme="majorHAnsi" w:hAnsiTheme="majorHAnsi" w:cstheme="majorHAnsi"/>
          <w:sz w:val="22"/>
          <w:szCs w:val="22"/>
        </w:rPr>
        <w:t>features</w:t>
      </w:r>
      <w:r w:rsidR="005108CB" w:rsidRPr="005108CB">
        <w:rPr>
          <w:rFonts w:asciiTheme="majorHAnsi" w:hAnsiTheme="majorHAnsi" w:cstheme="majorHAnsi"/>
          <w:sz w:val="22"/>
          <w:szCs w:val="22"/>
        </w:rPr>
        <w:t xml:space="preserve"> of </w:t>
      </w:r>
      <w:r w:rsidR="00CD63CE">
        <w:rPr>
          <w:rFonts w:asciiTheme="majorHAnsi" w:hAnsiTheme="majorHAnsi" w:cstheme="majorHAnsi"/>
          <w:sz w:val="22"/>
          <w:szCs w:val="22"/>
        </w:rPr>
        <w:t>our Brightspace</w:t>
      </w:r>
      <w:r w:rsidR="00CD63CE" w:rsidRPr="00CD63CE">
        <w:rPr>
          <w:rFonts w:asciiTheme="majorHAnsi" w:hAnsiTheme="majorHAnsi" w:cstheme="majorHAnsi"/>
          <w:sz w:val="22"/>
          <w:szCs w:val="22"/>
        </w:rPr>
        <w:t xml:space="preserve"> class website</w:t>
      </w:r>
      <w:r w:rsidR="000D3BF7" w:rsidRPr="000D3BF7">
        <w:rPr>
          <w:rFonts w:asciiTheme="majorHAnsi" w:hAnsiTheme="majorHAnsi" w:cstheme="majorHAnsi"/>
          <w:sz w:val="22"/>
          <w:szCs w:val="22"/>
        </w:rPr>
        <w:t>.</w:t>
      </w:r>
      <w:r w:rsidR="000D3BF7">
        <w:rPr>
          <w:rFonts w:asciiTheme="majorHAnsi" w:hAnsiTheme="majorHAnsi" w:cstheme="majorHAnsi"/>
          <w:sz w:val="22"/>
          <w:szCs w:val="22"/>
        </w:rPr>
        <w:t xml:space="preserve"> You can access </w:t>
      </w:r>
      <w:r w:rsidR="00F933F4">
        <w:rPr>
          <w:rFonts w:asciiTheme="majorHAnsi" w:hAnsiTheme="majorHAnsi" w:cstheme="majorHAnsi"/>
          <w:sz w:val="22"/>
          <w:szCs w:val="22"/>
        </w:rPr>
        <w:t>Brightspace</w:t>
      </w:r>
      <w:r w:rsidR="000D3BF7">
        <w:rPr>
          <w:rFonts w:asciiTheme="majorHAnsi" w:hAnsiTheme="majorHAnsi" w:cstheme="majorHAnsi"/>
          <w:sz w:val="22"/>
          <w:szCs w:val="22"/>
        </w:rPr>
        <w:t xml:space="preserve"> </w:t>
      </w:r>
      <w:r w:rsidR="003A36C1">
        <w:rPr>
          <w:rFonts w:asciiTheme="majorHAnsi" w:hAnsiTheme="majorHAnsi" w:cstheme="majorHAnsi"/>
          <w:sz w:val="22"/>
          <w:szCs w:val="22"/>
        </w:rPr>
        <w:t>using</w:t>
      </w:r>
      <w:r w:rsidR="003A36C1" w:rsidRPr="003A36C1">
        <w:rPr>
          <w:rFonts w:asciiTheme="majorHAnsi" w:hAnsiTheme="majorHAnsi" w:cstheme="majorHAnsi"/>
          <w:sz w:val="22"/>
          <w:szCs w:val="22"/>
        </w:rPr>
        <w:t xml:space="preserve"> the </w:t>
      </w:r>
      <w:hyperlink r:id="rId9" w:tooltip="Login link on the SCCC homepage" w:history="1">
        <w:r w:rsidR="003A36C1" w:rsidRPr="003A36C1">
          <w:rPr>
            <w:rStyle w:val="Hyperlink"/>
            <w:rFonts w:asciiTheme="majorHAnsi" w:hAnsiTheme="majorHAnsi" w:cstheme="majorHAnsi"/>
            <w:sz w:val="22"/>
            <w:szCs w:val="22"/>
          </w:rPr>
          <w:t>Login link on the</w:t>
        </w:r>
        <w:r w:rsidR="00CD63CE">
          <w:rPr>
            <w:rStyle w:val="Hyperlink"/>
            <w:rFonts w:asciiTheme="majorHAnsi" w:hAnsiTheme="majorHAnsi" w:cstheme="majorHAnsi"/>
            <w:sz w:val="22"/>
            <w:szCs w:val="22"/>
          </w:rPr>
          <w:t xml:space="preserve"> </w:t>
        </w:r>
        <w:r w:rsidR="003A36C1" w:rsidRPr="003A36C1">
          <w:rPr>
            <w:rStyle w:val="Hyperlink"/>
            <w:rFonts w:asciiTheme="majorHAnsi" w:hAnsiTheme="majorHAnsi" w:cstheme="majorHAnsi"/>
            <w:sz w:val="22"/>
            <w:szCs w:val="22"/>
          </w:rPr>
          <w:t>SCCC homepage</w:t>
        </w:r>
      </w:hyperlink>
      <w:r w:rsidR="003A36C1" w:rsidRPr="003A36C1">
        <w:rPr>
          <w:rFonts w:asciiTheme="majorHAnsi" w:hAnsiTheme="majorHAnsi" w:cstheme="majorHAnsi"/>
          <w:sz w:val="22"/>
          <w:szCs w:val="22"/>
        </w:rPr>
        <w:t> or the direct URL (</w:t>
      </w:r>
      <w:hyperlink r:id="rId10" w:tgtFrame="_blank" w:tooltip="sunysuffolk.edu/mylearning" w:history="1">
        <w:r w:rsidR="003A36C1" w:rsidRPr="003A36C1">
          <w:rPr>
            <w:rStyle w:val="Hyperlink"/>
            <w:rFonts w:asciiTheme="majorHAnsi" w:hAnsiTheme="majorHAnsi" w:cstheme="majorHAnsi"/>
            <w:sz w:val="22"/>
            <w:szCs w:val="22"/>
          </w:rPr>
          <w:t>sunysuffolk.edu/</w:t>
        </w:r>
        <w:proofErr w:type="spellStart"/>
        <w:r w:rsidR="003A36C1" w:rsidRPr="003A36C1">
          <w:rPr>
            <w:rStyle w:val="Hyperlink"/>
            <w:rFonts w:asciiTheme="majorHAnsi" w:hAnsiTheme="majorHAnsi" w:cstheme="majorHAnsi"/>
            <w:sz w:val="22"/>
            <w:szCs w:val="22"/>
          </w:rPr>
          <w:t>mylearning</w:t>
        </w:r>
        <w:proofErr w:type="spellEnd"/>
      </w:hyperlink>
      <w:r w:rsidR="003A36C1" w:rsidRPr="003A36C1">
        <w:rPr>
          <w:rFonts w:asciiTheme="majorHAnsi" w:hAnsiTheme="majorHAnsi" w:cstheme="majorHAnsi"/>
          <w:sz w:val="22"/>
          <w:szCs w:val="22"/>
        </w:rPr>
        <w:t>)</w:t>
      </w:r>
      <w:r w:rsidR="000D3BF7">
        <w:rPr>
          <w:rFonts w:asciiTheme="majorHAnsi" w:hAnsiTheme="majorHAnsi" w:cstheme="majorHAnsi"/>
          <w:sz w:val="22"/>
          <w:szCs w:val="22"/>
        </w:rPr>
        <w:t>.</w:t>
      </w:r>
    </w:p>
    <w:p w14:paraId="21FB1124" w14:textId="77777777" w:rsidR="000D3BF7" w:rsidRDefault="000D3BF7" w:rsidP="000D3BF7">
      <w:pPr>
        <w:rPr>
          <w:rFonts w:asciiTheme="majorHAnsi" w:hAnsiTheme="majorHAnsi" w:cstheme="majorHAnsi"/>
          <w:sz w:val="22"/>
          <w:szCs w:val="22"/>
        </w:rPr>
      </w:pPr>
      <w:r>
        <w:rPr>
          <w:rFonts w:asciiTheme="minorHAnsi" w:hAnsiTheme="minorHAnsi" w:cstheme="minorHAnsi"/>
        </w:rPr>
        <w:t>Class Meeting Location:</w:t>
      </w:r>
      <w:r>
        <w:rPr>
          <w:rFonts w:asciiTheme="minorHAnsi" w:hAnsiTheme="minorHAnsi" w:cstheme="minorHAnsi"/>
        </w:rPr>
        <w:tab/>
      </w:r>
      <w:r>
        <w:rPr>
          <w:rFonts w:asciiTheme="majorHAnsi" w:hAnsiTheme="majorHAnsi" w:cstheme="majorHAnsi"/>
          <w:sz w:val="22"/>
          <w:szCs w:val="22"/>
        </w:rPr>
        <w:t xml:space="preserve">Ammerman </w:t>
      </w:r>
      <w:r w:rsidRPr="00342BFE">
        <w:rPr>
          <w:rFonts w:asciiTheme="majorHAnsi" w:hAnsiTheme="majorHAnsi" w:cstheme="majorHAnsi"/>
          <w:sz w:val="22"/>
          <w:szCs w:val="22"/>
        </w:rPr>
        <w:t xml:space="preserve">Campus, </w:t>
      </w:r>
      <w:r>
        <w:rPr>
          <w:rFonts w:asciiTheme="majorHAnsi" w:hAnsiTheme="majorHAnsi" w:cstheme="majorHAnsi"/>
          <w:sz w:val="22"/>
          <w:szCs w:val="22"/>
        </w:rPr>
        <w:t>123 Grant Building</w:t>
      </w:r>
    </w:p>
    <w:p w14:paraId="75922BBC" w14:textId="63430922" w:rsidR="00EF63A5" w:rsidRPr="00C261DB" w:rsidRDefault="000D3BF7" w:rsidP="000D3BF7">
      <w:pPr>
        <w:ind w:left="2880" w:hanging="2880"/>
        <w:rPr>
          <w:rFonts w:asciiTheme="majorHAnsi" w:hAnsiTheme="majorHAnsi" w:cstheme="majorHAnsi"/>
          <w:color w:val="000033"/>
          <w:sz w:val="22"/>
          <w:szCs w:val="22"/>
          <w:bdr w:val="none" w:sz="0" w:space="0" w:color="auto" w:frame="1"/>
          <w:shd w:val="clear" w:color="auto" w:fill="FFFFFF"/>
        </w:rPr>
      </w:pPr>
      <w:r>
        <w:rPr>
          <w:rFonts w:asciiTheme="minorHAnsi" w:hAnsiTheme="minorHAnsi" w:cstheme="minorHAnsi"/>
        </w:rPr>
        <w:t>Class Meeting Times:</w:t>
      </w:r>
      <w:r>
        <w:rPr>
          <w:rFonts w:asciiTheme="minorHAnsi" w:hAnsiTheme="minorHAnsi" w:cstheme="minorHAnsi"/>
        </w:rPr>
        <w:tab/>
      </w:r>
      <w:r w:rsidR="005108CB">
        <w:rPr>
          <w:rFonts w:asciiTheme="majorHAnsi" w:hAnsiTheme="majorHAnsi" w:cstheme="majorHAnsi"/>
          <w:sz w:val="22"/>
          <w:szCs w:val="22"/>
        </w:rPr>
        <w:t>Tue and Thu</w:t>
      </w:r>
      <w:r w:rsidR="005108CB" w:rsidRPr="00D75A62">
        <w:rPr>
          <w:rFonts w:asciiTheme="minorHAnsi" w:hAnsiTheme="minorHAnsi" w:cstheme="minorHAnsi"/>
          <w:sz w:val="22"/>
          <w:szCs w:val="22"/>
        </w:rPr>
        <w:t xml:space="preserve"> </w:t>
      </w:r>
      <w:r w:rsidR="005108CB">
        <w:rPr>
          <w:rFonts w:asciiTheme="majorHAnsi" w:hAnsiTheme="majorHAnsi" w:cstheme="majorHAnsi"/>
          <w:sz w:val="22"/>
          <w:szCs w:val="22"/>
        </w:rPr>
        <w:t>9:30 to 10:45 am</w:t>
      </w:r>
      <w:r w:rsidR="00EF63A5">
        <w:rPr>
          <w:rFonts w:asciiTheme="majorHAnsi" w:hAnsiTheme="majorHAnsi" w:cstheme="majorHAnsi"/>
          <w:sz w:val="22"/>
          <w:szCs w:val="22"/>
        </w:rPr>
        <w:br/>
      </w:r>
    </w:p>
    <w:p w14:paraId="5E33D394" w14:textId="2C0D9825" w:rsidR="00BD5F2B" w:rsidRPr="002F7C8C" w:rsidRDefault="00BD5F2B" w:rsidP="00A06E05">
      <w:pPr>
        <w:pStyle w:val="Heading1"/>
      </w:pPr>
      <w:r w:rsidRPr="002F7C8C">
        <w:t>Faculty Information</w:t>
      </w:r>
    </w:p>
    <w:p w14:paraId="209291E5" w14:textId="31F3B87D" w:rsidR="00BD5F2B" w:rsidRDefault="00BD5F2B">
      <w:pPr>
        <w:rPr>
          <w:rFonts w:asciiTheme="minorHAnsi" w:hAnsiTheme="minorHAnsi" w:cstheme="minorHAnsi"/>
        </w:rPr>
      </w:pPr>
    </w:p>
    <w:p w14:paraId="6DF95306" w14:textId="447B0B3A" w:rsidR="00BD5F2B" w:rsidRPr="00043B8A" w:rsidRDefault="00BD5F2B">
      <w:pPr>
        <w:rPr>
          <w:rFonts w:asciiTheme="majorHAnsi" w:hAnsiTheme="majorHAnsi" w:cstheme="majorHAnsi"/>
          <w:sz w:val="22"/>
          <w:szCs w:val="22"/>
        </w:rPr>
      </w:pPr>
      <w:r>
        <w:rPr>
          <w:rFonts w:asciiTheme="minorHAnsi" w:hAnsiTheme="minorHAnsi" w:cstheme="minorHAnsi"/>
        </w:rPr>
        <w:t xml:space="preserve">Professor </w:t>
      </w:r>
      <w:r w:rsidR="00BD5947">
        <w:rPr>
          <w:rFonts w:asciiTheme="minorHAnsi" w:hAnsiTheme="minorHAnsi" w:cstheme="minorHAnsi"/>
        </w:rPr>
        <w:t>Name:</w:t>
      </w:r>
      <w:r w:rsidR="00BD5947">
        <w:rPr>
          <w:rFonts w:asciiTheme="minorHAnsi" w:hAnsiTheme="minorHAnsi" w:cstheme="minorHAnsi"/>
        </w:rPr>
        <w:tab/>
      </w:r>
      <w:r w:rsidR="00BD5947">
        <w:rPr>
          <w:rFonts w:asciiTheme="minorHAnsi" w:hAnsiTheme="minorHAnsi" w:cstheme="minorHAnsi"/>
        </w:rPr>
        <w:tab/>
      </w:r>
      <w:r w:rsidR="00005C67" w:rsidRPr="0049411C">
        <w:rPr>
          <w:rFonts w:asciiTheme="majorHAnsi" w:hAnsiTheme="majorHAnsi" w:cstheme="majorHAnsi"/>
          <w:sz w:val="22"/>
          <w:szCs w:val="22"/>
        </w:rPr>
        <w:t xml:space="preserve">Professor </w:t>
      </w:r>
      <w:r w:rsidR="0049411C" w:rsidRPr="0049411C">
        <w:rPr>
          <w:rFonts w:asciiTheme="majorHAnsi" w:hAnsiTheme="majorHAnsi" w:cstheme="majorHAnsi"/>
          <w:sz w:val="22"/>
          <w:szCs w:val="22"/>
        </w:rPr>
        <w:t xml:space="preserve">FirstName </w:t>
      </w:r>
      <w:proofErr w:type="spellStart"/>
      <w:r w:rsidR="0049411C" w:rsidRPr="0049411C">
        <w:rPr>
          <w:rFonts w:asciiTheme="majorHAnsi" w:hAnsiTheme="majorHAnsi" w:cstheme="majorHAnsi"/>
          <w:sz w:val="22"/>
          <w:szCs w:val="22"/>
        </w:rPr>
        <w:t>LastName</w:t>
      </w:r>
      <w:proofErr w:type="spellEnd"/>
    </w:p>
    <w:p w14:paraId="016DADF8" w14:textId="0C03C971" w:rsidR="00BD5947" w:rsidRPr="00005C67" w:rsidRDefault="00BD5947">
      <w:pPr>
        <w:rPr>
          <w:rFonts w:asciiTheme="majorHAnsi" w:hAnsiTheme="majorHAnsi" w:cstheme="majorHAnsi"/>
          <w:sz w:val="22"/>
          <w:szCs w:val="22"/>
        </w:rPr>
      </w:pPr>
      <w:r>
        <w:rPr>
          <w:rFonts w:asciiTheme="minorHAnsi" w:hAnsiTheme="minorHAnsi" w:cstheme="minorHAnsi"/>
        </w:rPr>
        <w:t>Professor Email:</w:t>
      </w:r>
      <w:r>
        <w:rPr>
          <w:rFonts w:asciiTheme="minorHAnsi" w:hAnsiTheme="minorHAnsi" w:cstheme="minorHAnsi"/>
        </w:rPr>
        <w:tab/>
      </w:r>
      <w:r>
        <w:rPr>
          <w:rFonts w:asciiTheme="minorHAnsi" w:hAnsiTheme="minorHAnsi" w:cstheme="minorHAnsi"/>
        </w:rPr>
        <w:tab/>
      </w:r>
      <w:r w:rsidR="001149FA" w:rsidRPr="001149FA">
        <w:rPr>
          <w:rFonts w:asciiTheme="majorHAnsi" w:hAnsiTheme="majorHAnsi" w:cstheme="majorHAnsi"/>
          <w:sz w:val="22"/>
          <w:szCs w:val="22"/>
        </w:rPr>
        <w:t>lastnaf</w:t>
      </w:r>
      <w:r w:rsidR="00005C67" w:rsidRPr="00342BFE">
        <w:rPr>
          <w:rFonts w:asciiTheme="majorHAnsi" w:hAnsiTheme="majorHAnsi" w:cstheme="majorHAnsi"/>
          <w:sz w:val="22"/>
          <w:szCs w:val="22"/>
        </w:rPr>
        <w:t>@sunysuffolk.edu</w:t>
      </w:r>
    </w:p>
    <w:p w14:paraId="590616DA" w14:textId="1B8CDB41" w:rsidR="00BD5947" w:rsidRPr="00342BFE" w:rsidRDefault="00BD5947">
      <w:pPr>
        <w:rPr>
          <w:rFonts w:asciiTheme="majorHAnsi" w:hAnsiTheme="majorHAnsi" w:cstheme="majorHAnsi"/>
          <w:sz w:val="22"/>
          <w:szCs w:val="22"/>
        </w:rPr>
      </w:pPr>
      <w:r>
        <w:rPr>
          <w:rFonts w:asciiTheme="minorHAnsi" w:hAnsiTheme="minorHAnsi" w:cstheme="minorHAnsi"/>
        </w:rPr>
        <w:t>Professor Phone:</w:t>
      </w:r>
      <w:r>
        <w:rPr>
          <w:rFonts w:asciiTheme="minorHAnsi" w:hAnsiTheme="minorHAnsi" w:cstheme="minorHAnsi"/>
        </w:rPr>
        <w:tab/>
      </w:r>
      <w:r>
        <w:rPr>
          <w:rFonts w:asciiTheme="minorHAnsi" w:hAnsiTheme="minorHAnsi" w:cstheme="minorHAnsi"/>
        </w:rPr>
        <w:tab/>
      </w:r>
      <w:r w:rsidR="00005C67" w:rsidRPr="00342BFE">
        <w:rPr>
          <w:rFonts w:asciiTheme="majorHAnsi" w:hAnsiTheme="majorHAnsi" w:cstheme="majorHAnsi"/>
          <w:sz w:val="22"/>
          <w:szCs w:val="22"/>
        </w:rPr>
        <w:t>631-</w:t>
      </w:r>
      <w:r w:rsidR="001149FA">
        <w:rPr>
          <w:rFonts w:asciiTheme="majorHAnsi" w:hAnsiTheme="majorHAnsi" w:cstheme="majorHAnsi"/>
          <w:sz w:val="22"/>
          <w:szCs w:val="22"/>
        </w:rPr>
        <w:t>451-8511</w:t>
      </w:r>
    </w:p>
    <w:p w14:paraId="420EF397" w14:textId="393EAA6A" w:rsidR="00BD5947" w:rsidRPr="00342BFE" w:rsidRDefault="00BD5947">
      <w:pPr>
        <w:rPr>
          <w:rFonts w:asciiTheme="majorHAnsi" w:hAnsiTheme="majorHAnsi" w:cstheme="majorHAnsi"/>
          <w:sz w:val="21"/>
          <w:szCs w:val="21"/>
        </w:rPr>
      </w:pPr>
      <w:r>
        <w:rPr>
          <w:rFonts w:asciiTheme="minorHAnsi" w:hAnsiTheme="minorHAnsi" w:cstheme="minorHAnsi"/>
        </w:rPr>
        <w:t>Office Location:</w:t>
      </w:r>
      <w:r>
        <w:rPr>
          <w:rFonts w:asciiTheme="minorHAnsi" w:hAnsiTheme="minorHAnsi" w:cstheme="minorHAnsi"/>
        </w:rPr>
        <w:tab/>
      </w:r>
      <w:r>
        <w:rPr>
          <w:rFonts w:asciiTheme="minorHAnsi" w:hAnsiTheme="minorHAnsi" w:cstheme="minorHAnsi"/>
        </w:rPr>
        <w:tab/>
      </w:r>
      <w:r w:rsidR="001149FA">
        <w:rPr>
          <w:rFonts w:asciiTheme="majorHAnsi" w:hAnsiTheme="majorHAnsi" w:cstheme="majorHAnsi"/>
          <w:sz w:val="22"/>
          <w:szCs w:val="22"/>
        </w:rPr>
        <w:t>Ammerman</w:t>
      </w:r>
      <w:r w:rsidR="00342BFE">
        <w:rPr>
          <w:rFonts w:asciiTheme="majorHAnsi" w:hAnsiTheme="majorHAnsi" w:cstheme="majorHAnsi"/>
          <w:sz w:val="22"/>
          <w:szCs w:val="22"/>
        </w:rPr>
        <w:t xml:space="preserve"> </w:t>
      </w:r>
      <w:r w:rsidR="00005C67" w:rsidRPr="00342BFE">
        <w:rPr>
          <w:rFonts w:asciiTheme="majorHAnsi" w:hAnsiTheme="majorHAnsi" w:cstheme="majorHAnsi"/>
          <w:sz w:val="22"/>
          <w:szCs w:val="22"/>
        </w:rPr>
        <w:t xml:space="preserve">Campus, </w:t>
      </w:r>
      <w:r w:rsidR="001149FA">
        <w:rPr>
          <w:rFonts w:asciiTheme="majorHAnsi" w:hAnsiTheme="majorHAnsi" w:cstheme="majorHAnsi"/>
          <w:sz w:val="22"/>
          <w:szCs w:val="22"/>
        </w:rPr>
        <w:t>101 Grant</w:t>
      </w:r>
      <w:r w:rsidR="00342BFE">
        <w:rPr>
          <w:rFonts w:asciiTheme="majorHAnsi" w:hAnsiTheme="majorHAnsi" w:cstheme="majorHAnsi"/>
          <w:sz w:val="22"/>
          <w:szCs w:val="22"/>
        </w:rPr>
        <w:t xml:space="preserve"> </w:t>
      </w:r>
      <w:r w:rsidR="00005C67" w:rsidRPr="00342BFE">
        <w:rPr>
          <w:rFonts w:asciiTheme="majorHAnsi" w:hAnsiTheme="majorHAnsi" w:cstheme="majorHAnsi"/>
          <w:sz w:val="22"/>
          <w:szCs w:val="22"/>
        </w:rPr>
        <w:t>Building</w:t>
      </w:r>
    </w:p>
    <w:p w14:paraId="34DC35FB" w14:textId="28929097" w:rsidR="00BD5947" w:rsidRDefault="00236941">
      <w:pPr>
        <w:rPr>
          <w:rFonts w:asciiTheme="majorHAnsi" w:hAnsiTheme="majorHAnsi" w:cstheme="majorHAnsi"/>
          <w:sz w:val="22"/>
          <w:szCs w:val="22"/>
        </w:rPr>
      </w:pPr>
      <w:r>
        <w:rPr>
          <w:rFonts w:asciiTheme="minorHAnsi" w:hAnsiTheme="minorHAnsi" w:cstheme="minorHAnsi"/>
        </w:rPr>
        <w:br/>
      </w:r>
      <w:r w:rsidR="001149FA">
        <w:rPr>
          <w:rFonts w:asciiTheme="minorHAnsi" w:hAnsiTheme="minorHAnsi" w:cstheme="minorHAnsi"/>
        </w:rPr>
        <w:t xml:space="preserve">On-Campus </w:t>
      </w:r>
      <w:r w:rsidR="00BD5947">
        <w:rPr>
          <w:rFonts w:asciiTheme="minorHAnsi" w:hAnsiTheme="minorHAnsi" w:cstheme="minorHAnsi"/>
        </w:rPr>
        <w:t>Office Hours:</w:t>
      </w:r>
      <w:r w:rsidR="00BD5947">
        <w:rPr>
          <w:rFonts w:asciiTheme="minorHAnsi" w:hAnsiTheme="minorHAnsi" w:cstheme="minorHAnsi"/>
        </w:rPr>
        <w:tab/>
      </w:r>
      <w:r w:rsidR="00005C67" w:rsidRPr="00342BFE">
        <w:rPr>
          <w:rFonts w:asciiTheme="majorHAnsi" w:hAnsiTheme="majorHAnsi" w:cstheme="majorHAnsi"/>
          <w:sz w:val="22"/>
          <w:szCs w:val="22"/>
        </w:rPr>
        <w:t xml:space="preserve">Mon </w:t>
      </w:r>
      <w:r w:rsidR="001149FA">
        <w:rPr>
          <w:rFonts w:asciiTheme="majorHAnsi" w:hAnsiTheme="majorHAnsi" w:cstheme="majorHAnsi"/>
          <w:sz w:val="22"/>
          <w:szCs w:val="22"/>
        </w:rPr>
        <w:t>9-10 am</w:t>
      </w:r>
      <w:r w:rsidR="00005C67" w:rsidRPr="00342BFE">
        <w:rPr>
          <w:rFonts w:asciiTheme="majorHAnsi" w:hAnsiTheme="majorHAnsi" w:cstheme="majorHAnsi"/>
          <w:sz w:val="22"/>
          <w:szCs w:val="22"/>
        </w:rPr>
        <w:t xml:space="preserve">, Tue </w:t>
      </w:r>
      <w:r w:rsidR="001149FA">
        <w:rPr>
          <w:rFonts w:asciiTheme="majorHAnsi" w:hAnsiTheme="majorHAnsi" w:cstheme="majorHAnsi"/>
          <w:sz w:val="22"/>
          <w:szCs w:val="22"/>
        </w:rPr>
        <w:t>11 am-12:30 pm</w:t>
      </w:r>
      <w:r w:rsidR="00005C67" w:rsidRPr="00342BFE">
        <w:rPr>
          <w:rFonts w:asciiTheme="majorHAnsi" w:hAnsiTheme="majorHAnsi" w:cstheme="majorHAnsi"/>
          <w:sz w:val="22"/>
          <w:szCs w:val="22"/>
        </w:rPr>
        <w:t>, Wed</w:t>
      </w:r>
      <w:r w:rsidR="001149FA">
        <w:rPr>
          <w:rFonts w:asciiTheme="majorHAnsi" w:hAnsiTheme="majorHAnsi" w:cstheme="majorHAnsi"/>
          <w:sz w:val="22"/>
          <w:szCs w:val="22"/>
        </w:rPr>
        <w:t xml:space="preserve"> 9-10</w:t>
      </w:r>
      <w:r>
        <w:rPr>
          <w:rFonts w:asciiTheme="majorHAnsi" w:hAnsiTheme="majorHAnsi" w:cstheme="majorHAnsi"/>
          <w:sz w:val="22"/>
          <w:szCs w:val="22"/>
        </w:rPr>
        <w:t xml:space="preserve"> </w:t>
      </w:r>
      <w:r w:rsidR="004D6C30">
        <w:rPr>
          <w:rFonts w:asciiTheme="majorHAnsi" w:hAnsiTheme="majorHAnsi" w:cstheme="majorHAnsi"/>
          <w:sz w:val="22"/>
          <w:szCs w:val="22"/>
        </w:rPr>
        <w:t>and</w:t>
      </w:r>
      <w:r>
        <w:rPr>
          <w:rFonts w:asciiTheme="majorHAnsi" w:hAnsiTheme="majorHAnsi" w:cstheme="majorHAnsi"/>
          <w:sz w:val="22"/>
          <w:szCs w:val="22"/>
        </w:rPr>
        <w:t xml:space="preserve"> by appointment</w:t>
      </w:r>
    </w:p>
    <w:p w14:paraId="68736AD7" w14:textId="058D95F5" w:rsidR="001149FA" w:rsidRPr="00342BFE" w:rsidRDefault="001149FA">
      <w:pPr>
        <w:rPr>
          <w:rFonts w:asciiTheme="majorHAnsi" w:hAnsiTheme="majorHAnsi" w:cstheme="majorHAnsi"/>
          <w:sz w:val="21"/>
          <w:szCs w:val="21"/>
        </w:rPr>
      </w:pPr>
      <w:r w:rsidRPr="001149FA">
        <w:rPr>
          <w:rFonts w:asciiTheme="minorHAnsi" w:hAnsiTheme="minorHAnsi" w:cstheme="minorHAnsi"/>
        </w:rPr>
        <w:t>Online Office Hours:</w:t>
      </w:r>
      <w:r w:rsidRPr="001149FA">
        <w:rPr>
          <w:rFonts w:asciiTheme="majorHAnsi" w:hAnsiTheme="majorHAnsi" w:cstheme="majorHAnsi"/>
        </w:rPr>
        <w:t xml:space="preserve"> </w:t>
      </w:r>
      <w:r>
        <w:rPr>
          <w:rFonts w:asciiTheme="majorHAnsi" w:hAnsiTheme="majorHAnsi" w:cstheme="majorHAnsi"/>
          <w:sz w:val="22"/>
          <w:szCs w:val="22"/>
        </w:rPr>
        <w:tab/>
      </w:r>
      <w:r>
        <w:rPr>
          <w:rFonts w:asciiTheme="majorHAnsi" w:hAnsiTheme="majorHAnsi" w:cstheme="majorHAnsi"/>
          <w:sz w:val="22"/>
          <w:szCs w:val="22"/>
        </w:rPr>
        <w:tab/>
        <w:t>Thu 8-9</w:t>
      </w:r>
      <w:r w:rsidR="00236941">
        <w:rPr>
          <w:rFonts w:asciiTheme="majorHAnsi" w:hAnsiTheme="majorHAnsi" w:cstheme="majorHAnsi"/>
          <w:sz w:val="22"/>
          <w:szCs w:val="22"/>
        </w:rPr>
        <w:t>:30</w:t>
      </w:r>
      <w:r>
        <w:rPr>
          <w:rFonts w:asciiTheme="majorHAnsi" w:hAnsiTheme="majorHAnsi" w:cstheme="majorHAnsi"/>
          <w:sz w:val="22"/>
          <w:szCs w:val="22"/>
        </w:rPr>
        <w:t xml:space="preserve"> pm via Zoom (link is in class website)</w:t>
      </w:r>
    </w:p>
    <w:p w14:paraId="18F4D7FB" w14:textId="77777777" w:rsidR="00BD5947" w:rsidRDefault="00BD5947">
      <w:pPr>
        <w:rPr>
          <w:rFonts w:asciiTheme="minorHAnsi" w:hAnsiTheme="minorHAnsi" w:cstheme="minorHAnsi"/>
        </w:rPr>
      </w:pPr>
    </w:p>
    <w:p w14:paraId="08BB63B3" w14:textId="269506D4" w:rsidR="009021FC" w:rsidRPr="007B0911" w:rsidRDefault="009021FC" w:rsidP="009021FC">
      <w:pPr>
        <w:rPr>
          <w:rFonts w:asciiTheme="majorHAnsi" w:hAnsiTheme="majorHAnsi" w:cstheme="majorHAnsi"/>
          <w:sz w:val="22"/>
          <w:szCs w:val="22"/>
        </w:rPr>
      </w:pPr>
      <w:r w:rsidRPr="00FF5222">
        <w:rPr>
          <w:rFonts w:asciiTheme="majorHAnsi" w:hAnsiTheme="majorHAnsi" w:cstheme="majorHAnsi"/>
          <w:sz w:val="22"/>
          <w:szCs w:val="22"/>
        </w:rPr>
        <w:t>Office hours are set times when I’ll be available</w:t>
      </w:r>
      <w:r>
        <w:rPr>
          <w:rFonts w:asciiTheme="majorHAnsi" w:hAnsiTheme="majorHAnsi" w:cstheme="majorHAnsi"/>
          <w:sz w:val="22"/>
          <w:szCs w:val="22"/>
        </w:rPr>
        <w:t xml:space="preserve"> each week</w:t>
      </w:r>
      <w:r w:rsidRPr="00FF5222">
        <w:rPr>
          <w:rFonts w:asciiTheme="majorHAnsi" w:hAnsiTheme="majorHAnsi" w:cstheme="majorHAnsi"/>
          <w:sz w:val="22"/>
          <w:szCs w:val="22"/>
        </w:rPr>
        <w:t xml:space="preserve"> in my office or </w:t>
      </w:r>
      <w:r w:rsidR="001101C6">
        <w:rPr>
          <w:rFonts w:asciiTheme="majorHAnsi" w:hAnsiTheme="majorHAnsi" w:cstheme="majorHAnsi"/>
          <w:sz w:val="22"/>
          <w:szCs w:val="22"/>
        </w:rPr>
        <w:t>on</w:t>
      </w:r>
      <w:r w:rsidRPr="00FF5222">
        <w:rPr>
          <w:rFonts w:asciiTheme="majorHAnsi" w:hAnsiTheme="majorHAnsi" w:cstheme="majorHAnsi"/>
          <w:sz w:val="22"/>
          <w:szCs w:val="22"/>
        </w:rPr>
        <w:t xml:space="preserve"> </w:t>
      </w:r>
      <w:r>
        <w:rPr>
          <w:rFonts w:asciiTheme="majorHAnsi" w:hAnsiTheme="majorHAnsi" w:cstheme="majorHAnsi"/>
          <w:sz w:val="22"/>
          <w:szCs w:val="22"/>
        </w:rPr>
        <w:t xml:space="preserve">Zoom at the times listed above to </w:t>
      </w:r>
      <w:r w:rsidRPr="00FF5222">
        <w:rPr>
          <w:rFonts w:asciiTheme="majorHAnsi" w:hAnsiTheme="majorHAnsi" w:cstheme="majorHAnsi"/>
          <w:sz w:val="22"/>
          <w:szCs w:val="22"/>
        </w:rPr>
        <w:t xml:space="preserve">provide extra assistance on course material, review </w:t>
      </w:r>
      <w:r>
        <w:rPr>
          <w:rFonts w:asciiTheme="majorHAnsi" w:hAnsiTheme="majorHAnsi" w:cstheme="majorHAnsi"/>
          <w:sz w:val="22"/>
          <w:szCs w:val="22"/>
        </w:rPr>
        <w:t>your coursework</w:t>
      </w:r>
      <w:r w:rsidRPr="00FF5222">
        <w:rPr>
          <w:rFonts w:asciiTheme="majorHAnsi" w:hAnsiTheme="majorHAnsi" w:cstheme="majorHAnsi"/>
          <w:sz w:val="22"/>
          <w:szCs w:val="22"/>
        </w:rPr>
        <w:t xml:space="preserve"> or discuss your grades, get advice about studying, answer your questions about </w:t>
      </w:r>
      <w:r>
        <w:rPr>
          <w:rFonts w:asciiTheme="majorHAnsi" w:hAnsiTheme="majorHAnsi" w:cstheme="majorHAnsi"/>
          <w:sz w:val="22"/>
          <w:szCs w:val="22"/>
        </w:rPr>
        <w:t>our</w:t>
      </w:r>
      <w:r w:rsidRPr="00FF5222">
        <w:rPr>
          <w:rFonts w:asciiTheme="majorHAnsi" w:hAnsiTheme="majorHAnsi" w:cstheme="majorHAnsi"/>
          <w:sz w:val="22"/>
          <w:szCs w:val="22"/>
        </w:rPr>
        <w:t xml:space="preserve"> class</w:t>
      </w:r>
      <w:r w:rsidR="00C97901">
        <w:rPr>
          <w:rFonts w:asciiTheme="majorHAnsi" w:hAnsiTheme="majorHAnsi" w:cstheme="majorHAnsi"/>
          <w:sz w:val="22"/>
          <w:szCs w:val="22"/>
        </w:rPr>
        <w:t>,</w:t>
      </w:r>
      <w:r w:rsidRPr="00FF5222">
        <w:rPr>
          <w:rFonts w:asciiTheme="majorHAnsi" w:hAnsiTheme="majorHAnsi" w:cstheme="majorHAnsi"/>
          <w:sz w:val="22"/>
          <w:szCs w:val="22"/>
        </w:rPr>
        <w:t xml:space="preserve"> or </w:t>
      </w:r>
      <w:r>
        <w:rPr>
          <w:rFonts w:asciiTheme="majorHAnsi" w:hAnsiTheme="majorHAnsi" w:cstheme="majorHAnsi"/>
          <w:sz w:val="22"/>
          <w:szCs w:val="22"/>
        </w:rPr>
        <w:t xml:space="preserve">provide academic advisement.  </w:t>
      </w:r>
      <w:r w:rsidR="00B704C1">
        <w:rPr>
          <w:rFonts w:asciiTheme="majorHAnsi" w:hAnsiTheme="majorHAnsi" w:cstheme="majorHAnsi"/>
          <w:sz w:val="22"/>
          <w:szCs w:val="22"/>
        </w:rPr>
        <w:br/>
      </w:r>
      <w:r w:rsidR="00B704C1">
        <w:rPr>
          <w:rFonts w:asciiTheme="majorHAnsi" w:hAnsiTheme="majorHAnsi" w:cstheme="majorHAnsi"/>
          <w:sz w:val="22"/>
          <w:szCs w:val="22"/>
        </w:rPr>
        <w:br/>
      </w:r>
      <w:r>
        <w:rPr>
          <w:rFonts w:asciiTheme="majorHAnsi" w:hAnsiTheme="majorHAnsi" w:cstheme="majorHAnsi"/>
          <w:sz w:val="22"/>
          <w:szCs w:val="22"/>
        </w:rPr>
        <w:t>I’m also available by appointment: I’m happy to set up a quick Zoom or to chat with you using the Brightspace Instant Message feature (works like texting), so let me know when you’d like to chat and we’ll figure out a date and time that works for both of us.</w:t>
      </w:r>
      <w:r>
        <w:rPr>
          <w:rFonts w:asciiTheme="majorHAnsi" w:hAnsiTheme="majorHAnsi" w:cstheme="majorHAnsi"/>
          <w:sz w:val="22"/>
          <w:szCs w:val="22"/>
        </w:rPr>
        <w:br/>
      </w:r>
      <w:r>
        <w:rPr>
          <w:rFonts w:asciiTheme="majorHAnsi" w:hAnsiTheme="majorHAnsi" w:cstheme="majorHAnsi"/>
          <w:sz w:val="22"/>
          <w:szCs w:val="22"/>
        </w:rPr>
        <w:br/>
        <w:t>When you contact me by email, you can expect a response within 24</w:t>
      </w:r>
      <w:r w:rsidR="00B704C1">
        <w:rPr>
          <w:rFonts w:asciiTheme="majorHAnsi" w:hAnsiTheme="majorHAnsi" w:cstheme="majorHAnsi"/>
          <w:sz w:val="22"/>
          <w:szCs w:val="22"/>
        </w:rPr>
        <w:t xml:space="preserve"> </w:t>
      </w:r>
      <w:r>
        <w:rPr>
          <w:rFonts w:asciiTheme="majorHAnsi" w:hAnsiTheme="majorHAnsi" w:cstheme="majorHAnsi"/>
          <w:sz w:val="22"/>
          <w:szCs w:val="22"/>
        </w:rPr>
        <w:t>hours</w:t>
      </w:r>
      <w:r w:rsidR="00B704C1">
        <w:rPr>
          <w:rFonts w:asciiTheme="majorHAnsi" w:hAnsiTheme="majorHAnsi" w:cstheme="majorHAnsi"/>
          <w:sz w:val="22"/>
          <w:szCs w:val="22"/>
        </w:rPr>
        <w:t xml:space="preserve"> (no more than 48 hours)</w:t>
      </w:r>
      <w:r>
        <w:rPr>
          <w:rFonts w:asciiTheme="majorHAnsi" w:hAnsiTheme="majorHAnsi" w:cstheme="majorHAnsi"/>
          <w:sz w:val="22"/>
          <w:szCs w:val="22"/>
        </w:rPr>
        <w:t xml:space="preserve">. It’s very helpful if you include your name and which class you’re enrolled in as well as a </w:t>
      </w:r>
      <w:r w:rsidRPr="00FC180A">
        <w:rPr>
          <w:rFonts w:asciiTheme="majorHAnsi" w:hAnsiTheme="majorHAnsi" w:cstheme="majorHAnsi"/>
          <w:sz w:val="22"/>
          <w:szCs w:val="22"/>
        </w:rPr>
        <w:t>specific</w:t>
      </w:r>
      <w:r>
        <w:rPr>
          <w:rFonts w:asciiTheme="majorHAnsi" w:hAnsiTheme="majorHAnsi" w:cstheme="majorHAnsi"/>
          <w:sz w:val="22"/>
          <w:szCs w:val="22"/>
        </w:rPr>
        <w:t xml:space="preserve"> message about what you need help with.</w:t>
      </w:r>
    </w:p>
    <w:p w14:paraId="2C177A79" w14:textId="341C7668" w:rsidR="002F7C8C" w:rsidRPr="002F7C8C" w:rsidRDefault="00932A38" w:rsidP="00A06E05">
      <w:pPr>
        <w:pStyle w:val="Heading1"/>
      </w:pPr>
      <w:r>
        <w:lastRenderedPageBreak/>
        <w:t>Course</w:t>
      </w:r>
      <w:r w:rsidR="002F7C8C" w:rsidRPr="002F7C8C">
        <w:t xml:space="preserve"> Description</w:t>
      </w:r>
    </w:p>
    <w:p w14:paraId="5A72C6DA" w14:textId="00438266" w:rsidR="002F7C8C" w:rsidRPr="00B421B0" w:rsidRDefault="002F7C8C" w:rsidP="00FF5222">
      <w:pPr>
        <w:rPr>
          <w:rFonts w:asciiTheme="majorHAnsi" w:hAnsiTheme="majorHAnsi" w:cstheme="majorHAnsi"/>
          <w:sz w:val="22"/>
          <w:szCs w:val="22"/>
        </w:rPr>
      </w:pPr>
    </w:p>
    <w:p w14:paraId="45F9F972" w14:textId="54CB3ADF" w:rsidR="00544C89" w:rsidRPr="00544C89" w:rsidRDefault="00544C89" w:rsidP="00FF5222">
      <w:pPr>
        <w:rPr>
          <w:rFonts w:asciiTheme="majorHAnsi" w:hAnsiTheme="majorHAnsi" w:cstheme="majorHAnsi"/>
          <w:sz w:val="22"/>
          <w:szCs w:val="22"/>
        </w:rPr>
      </w:pPr>
      <w:r>
        <w:rPr>
          <w:rFonts w:asciiTheme="majorHAnsi" w:hAnsiTheme="majorHAnsi" w:cstheme="majorHAnsi"/>
          <w:sz w:val="22"/>
          <w:szCs w:val="22"/>
        </w:rPr>
        <w:t xml:space="preserve">This is the college’s official description of our class, along with any prerequisites (classes that must be taken before this one) </w:t>
      </w:r>
      <w:r w:rsidR="00236941">
        <w:rPr>
          <w:rFonts w:asciiTheme="majorHAnsi" w:hAnsiTheme="majorHAnsi" w:cstheme="majorHAnsi"/>
          <w:sz w:val="22"/>
          <w:szCs w:val="22"/>
        </w:rPr>
        <w:t>or co-requisites (classes that must be taken at the same time as this one):</w:t>
      </w:r>
    </w:p>
    <w:p w14:paraId="2AFD09A0" w14:textId="77777777" w:rsidR="00544C89" w:rsidRDefault="00544C89" w:rsidP="00FF5222">
      <w:pPr>
        <w:rPr>
          <w:rFonts w:asciiTheme="majorHAnsi" w:hAnsiTheme="majorHAnsi" w:cstheme="majorHAnsi"/>
          <w:i/>
          <w:iCs/>
          <w:sz w:val="22"/>
          <w:szCs w:val="22"/>
        </w:rPr>
      </w:pPr>
    </w:p>
    <w:p w14:paraId="38EE376E" w14:textId="21E36095" w:rsidR="002F7C8C" w:rsidRPr="00544C89" w:rsidRDefault="001E176D" w:rsidP="00544C89">
      <w:pPr>
        <w:pStyle w:val="ListParagraph"/>
        <w:numPr>
          <w:ilvl w:val="0"/>
          <w:numId w:val="100"/>
        </w:numPr>
        <w:rPr>
          <w:rFonts w:asciiTheme="majorHAnsi" w:hAnsiTheme="majorHAnsi" w:cstheme="majorHAnsi"/>
          <w:i/>
          <w:iCs/>
          <w:sz w:val="22"/>
          <w:szCs w:val="22"/>
        </w:rPr>
      </w:pPr>
      <w:r w:rsidRPr="00236941">
        <w:rPr>
          <w:rFonts w:asciiTheme="majorHAnsi" w:hAnsiTheme="majorHAnsi" w:cstheme="majorHAnsi"/>
          <w:i/>
          <w:iCs/>
          <w:color w:val="0070C0"/>
          <w:sz w:val="22"/>
          <w:szCs w:val="22"/>
        </w:rPr>
        <w:t xml:space="preserve">Insert catalog description from </w:t>
      </w:r>
      <w:hyperlink r:id="rId11" w:history="1">
        <w:r w:rsidRPr="00544C89">
          <w:rPr>
            <w:rStyle w:val="Hyperlink"/>
            <w:rFonts w:asciiTheme="majorHAnsi" w:hAnsiTheme="majorHAnsi" w:cstheme="majorHAnsi"/>
            <w:i/>
            <w:iCs/>
            <w:sz w:val="22"/>
            <w:szCs w:val="22"/>
          </w:rPr>
          <w:t>SCCC Course Search</w:t>
        </w:r>
      </w:hyperlink>
    </w:p>
    <w:p w14:paraId="35EF1C72" w14:textId="31230EE4" w:rsidR="001E176D" w:rsidRPr="00B421B0" w:rsidRDefault="001E176D" w:rsidP="00FF5222">
      <w:pPr>
        <w:rPr>
          <w:rFonts w:asciiTheme="majorHAnsi" w:hAnsiTheme="majorHAnsi" w:cstheme="majorHAnsi"/>
          <w:sz w:val="22"/>
          <w:szCs w:val="22"/>
        </w:rPr>
      </w:pPr>
    </w:p>
    <w:p w14:paraId="28FF13A0" w14:textId="5E6E3568" w:rsidR="001E176D" w:rsidRPr="001E176D" w:rsidRDefault="001E176D" w:rsidP="001E176D">
      <w:pPr>
        <w:pStyle w:val="Heading1"/>
      </w:pPr>
      <w:r w:rsidRPr="001E176D">
        <w:t>Student Learning Outcomes</w:t>
      </w:r>
    </w:p>
    <w:p w14:paraId="5F7EF5B9" w14:textId="77777777" w:rsidR="001E176D" w:rsidRPr="00043B8A" w:rsidRDefault="001E176D" w:rsidP="00FF5222">
      <w:pPr>
        <w:rPr>
          <w:rFonts w:asciiTheme="majorHAnsi" w:hAnsiTheme="majorHAnsi" w:cstheme="majorHAnsi"/>
          <w:sz w:val="22"/>
          <w:szCs w:val="22"/>
        </w:rPr>
      </w:pPr>
    </w:p>
    <w:p w14:paraId="1CEC643A" w14:textId="7CA98B07" w:rsidR="001E176D" w:rsidRPr="00544C89" w:rsidRDefault="00544C89" w:rsidP="00FF5222">
      <w:pPr>
        <w:rPr>
          <w:rFonts w:asciiTheme="majorHAnsi" w:hAnsiTheme="majorHAnsi" w:cstheme="majorHAnsi"/>
          <w:sz w:val="22"/>
          <w:szCs w:val="22"/>
        </w:rPr>
      </w:pPr>
      <w:r w:rsidRPr="00544C89">
        <w:rPr>
          <w:rFonts w:asciiTheme="majorHAnsi" w:hAnsiTheme="majorHAnsi" w:cstheme="majorHAnsi"/>
          <w:sz w:val="22"/>
          <w:szCs w:val="22"/>
        </w:rPr>
        <w:t xml:space="preserve">Learning outcomes </w:t>
      </w:r>
      <w:r>
        <w:rPr>
          <w:rFonts w:asciiTheme="majorHAnsi" w:hAnsiTheme="majorHAnsi" w:cstheme="majorHAnsi"/>
          <w:sz w:val="22"/>
          <w:szCs w:val="22"/>
        </w:rPr>
        <w:t xml:space="preserve">describe the observable skills, abilities, and </w:t>
      </w:r>
      <w:r w:rsidRPr="00544C89">
        <w:rPr>
          <w:rFonts w:asciiTheme="majorHAnsi" w:hAnsiTheme="majorHAnsi" w:cstheme="majorHAnsi"/>
          <w:sz w:val="22"/>
          <w:szCs w:val="22"/>
        </w:rPr>
        <w:t>knowledge</w:t>
      </w:r>
      <w:r>
        <w:rPr>
          <w:rFonts w:asciiTheme="majorHAnsi" w:hAnsiTheme="majorHAnsi" w:cstheme="majorHAnsi"/>
          <w:sz w:val="22"/>
          <w:szCs w:val="22"/>
        </w:rPr>
        <w:t xml:space="preserve"> </w:t>
      </w:r>
      <w:r w:rsidRPr="00544C89">
        <w:rPr>
          <w:rFonts w:asciiTheme="majorHAnsi" w:hAnsiTheme="majorHAnsi" w:cstheme="majorHAnsi"/>
          <w:sz w:val="22"/>
          <w:szCs w:val="22"/>
        </w:rPr>
        <w:t xml:space="preserve">individual students should </w:t>
      </w:r>
      <w:r>
        <w:rPr>
          <w:rFonts w:asciiTheme="majorHAnsi" w:hAnsiTheme="majorHAnsi" w:cstheme="majorHAnsi"/>
          <w:sz w:val="22"/>
          <w:szCs w:val="22"/>
        </w:rPr>
        <w:t>be able to</w:t>
      </w:r>
      <w:r w:rsidRPr="00544C89">
        <w:rPr>
          <w:rFonts w:asciiTheme="majorHAnsi" w:hAnsiTheme="majorHAnsi" w:cstheme="majorHAnsi"/>
          <w:sz w:val="22"/>
          <w:szCs w:val="22"/>
        </w:rPr>
        <w:t xml:space="preserve"> demonstrate upon completion of </w:t>
      </w:r>
      <w:r>
        <w:rPr>
          <w:rFonts w:asciiTheme="majorHAnsi" w:hAnsiTheme="majorHAnsi" w:cstheme="majorHAnsi"/>
          <w:sz w:val="22"/>
          <w:szCs w:val="22"/>
        </w:rPr>
        <w:t xml:space="preserve">a college course. Below are the learning outcomes for this class. </w:t>
      </w:r>
      <w:r w:rsidR="00A20A53" w:rsidRPr="00544C89">
        <w:rPr>
          <w:rFonts w:asciiTheme="majorHAnsi" w:hAnsiTheme="majorHAnsi" w:cstheme="majorHAnsi"/>
          <w:sz w:val="22"/>
          <w:szCs w:val="22"/>
        </w:rPr>
        <w:br/>
      </w:r>
    </w:p>
    <w:p w14:paraId="2E6790AA" w14:textId="77777777" w:rsidR="00544C89" w:rsidRDefault="001E176D" w:rsidP="00FF5222">
      <w:pPr>
        <w:rPr>
          <w:rStyle w:val="s1"/>
          <w:rFonts w:asciiTheme="majorHAnsi" w:hAnsiTheme="majorHAnsi" w:cstheme="majorHAnsi"/>
          <w:color w:val="000000"/>
          <w:sz w:val="22"/>
          <w:szCs w:val="22"/>
          <w:bdr w:val="none" w:sz="0" w:space="0" w:color="auto" w:frame="1"/>
        </w:rPr>
      </w:pPr>
      <w:r w:rsidRPr="00B421B0">
        <w:rPr>
          <w:rStyle w:val="s1"/>
          <w:rFonts w:asciiTheme="majorHAnsi" w:hAnsiTheme="majorHAnsi" w:cstheme="majorHAnsi"/>
          <w:color w:val="000000"/>
          <w:sz w:val="22"/>
          <w:szCs w:val="22"/>
          <w:bdr w:val="none" w:sz="0" w:space="0" w:color="auto" w:frame="1"/>
        </w:rPr>
        <w:t>Upon completion of this course, students will be able to: </w:t>
      </w:r>
    </w:p>
    <w:p w14:paraId="7CCB58B5" w14:textId="77777777" w:rsidR="00544C89" w:rsidRDefault="00544C89" w:rsidP="00FF5222">
      <w:pPr>
        <w:rPr>
          <w:rStyle w:val="s1"/>
          <w:rFonts w:asciiTheme="majorHAnsi" w:hAnsiTheme="majorHAnsi" w:cstheme="majorHAnsi"/>
          <w:color w:val="000000"/>
          <w:sz w:val="22"/>
          <w:szCs w:val="22"/>
          <w:bdr w:val="none" w:sz="0" w:space="0" w:color="auto" w:frame="1"/>
        </w:rPr>
      </w:pPr>
    </w:p>
    <w:p w14:paraId="5788D041" w14:textId="77777777" w:rsidR="006D75C5" w:rsidRPr="006D75C5" w:rsidRDefault="00544C89" w:rsidP="005A40EA">
      <w:pPr>
        <w:pStyle w:val="ListParagraph"/>
        <w:numPr>
          <w:ilvl w:val="0"/>
          <w:numId w:val="99"/>
        </w:numPr>
        <w:rPr>
          <w:rStyle w:val="Hyperlink"/>
          <w:rFonts w:asciiTheme="majorHAnsi" w:hAnsiTheme="majorHAnsi" w:cstheme="majorHAnsi"/>
          <w:color w:val="000000"/>
          <w:sz w:val="22"/>
          <w:szCs w:val="22"/>
          <w:u w:val="none"/>
          <w:bdr w:val="none" w:sz="0" w:space="0" w:color="auto" w:frame="1"/>
        </w:rPr>
      </w:pPr>
      <w:r w:rsidRPr="00236941">
        <w:rPr>
          <w:rFonts w:asciiTheme="majorHAnsi" w:hAnsiTheme="majorHAnsi" w:cstheme="majorHAnsi"/>
          <w:i/>
          <w:iCs/>
          <w:color w:val="0070C0"/>
          <w:sz w:val="22"/>
          <w:szCs w:val="22"/>
        </w:rPr>
        <w:t xml:space="preserve">Insert list of student learning outcomes from </w:t>
      </w:r>
      <w:hyperlink r:id="rId12" w:history="1">
        <w:r w:rsidRPr="00544C89">
          <w:rPr>
            <w:rStyle w:val="Hyperlink"/>
            <w:rFonts w:asciiTheme="majorHAnsi" w:hAnsiTheme="majorHAnsi" w:cstheme="majorHAnsi"/>
            <w:i/>
            <w:iCs/>
            <w:sz w:val="22"/>
            <w:szCs w:val="22"/>
          </w:rPr>
          <w:t>SCCC Course Search</w:t>
        </w:r>
      </w:hyperlink>
    </w:p>
    <w:p w14:paraId="7CD61085" w14:textId="77777777" w:rsidR="006D75C5" w:rsidRDefault="006D75C5" w:rsidP="006D75C5">
      <w:pPr>
        <w:rPr>
          <w:rFonts w:asciiTheme="majorHAnsi" w:hAnsiTheme="majorHAnsi" w:cstheme="majorHAnsi"/>
          <w:color w:val="000000"/>
          <w:sz w:val="22"/>
          <w:szCs w:val="22"/>
          <w:bdr w:val="none" w:sz="0" w:space="0" w:color="auto" w:frame="1"/>
        </w:rPr>
      </w:pPr>
    </w:p>
    <w:p w14:paraId="3685FEE0" w14:textId="3B44B3F4" w:rsidR="005A40EA" w:rsidRPr="006D75C5" w:rsidRDefault="006D75C5" w:rsidP="006D75C5">
      <w:pPr>
        <w:rPr>
          <w:rFonts w:asciiTheme="majorHAnsi" w:hAnsiTheme="majorHAnsi" w:cstheme="majorHAnsi"/>
          <w:color w:val="000000"/>
          <w:sz w:val="22"/>
          <w:szCs w:val="22"/>
          <w:bdr w:val="none" w:sz="0" w:space="0" w:color="auto" w:frame="1"/>
        </w:rPr>
      </w:pPr>
      <w:r>
        <w:rPr>
          <w:rFonts w:asciiTheme="majorHAnsi" w:hAnsiTheme="majorHAnsi" w:cstheme="majorHAnsi"/>
          <w:color w:val="000000"/>
          <w:sz w:val="22"/>
          <w:szCs w:val="22"/>
          <w:bdr w:val="none" w:sz="0" w:space="0" w:color="auto" w:frame="1"/>
        </w:rPr>
        <w:t xml:space="preserve">In addition, you should be familiar with the </w:t>
      </w:r>
      <w:hyperlink r:id="rId13" w:history="1">
        <w:r w:rsidRPr="00AA4460">
          <w:rPr>
            <w:rStyle w:val="Hyperlink"/>
            <w:rFonts w:asciiTheme="majorHAnsi" w:hAnsiTheme="majorHAnsi" w:cstheme="majorHAnsi"/>
            <w:sz w:val="22"/>
            <w:szCs w:val="22"/>
            <w:bdr w:val="none" w:sz="0" w:space="0" w:color="auto" w:frame="1"/>
          </w:rPr>
          <w:t>SUNY General Education Framework</w:t>
        </w:r>
      </w:hyperlink>
      <w:r>
        <w:rPr>
          <w:rFonts w:asciiTheme="majorHAnsi" w:hAnsiTheme="majorHAnsi" w:cstheme="majorHAnsi"/>
          <w:color w:val="000000"/>
          <w:sz w:val="22"/>
          <w:szCs w:val="22"/>
          <w:bdr w:val="none" w:sz="0" w:space="0" w:color="auto" w:frame="1"/>
        </w:rPr>
        <w:t>, which outlines the courses all SUNY students must take to earn an associate’s degree.</w:t>
      </w:r>
      <w:r w:rsidR="001E176D" w:rsidRPr="006D75C5">
        <w:rPr>
          <w:rFonts w:asciiTheme="majorHAnsi" w:hAnsiTheme="majorHAnsi" w:cstheme="majorHAnsi"/>
          <w:color w:val="000000"/>
          <w:sz w:val="22"/>
          <w:szCs w:val="22"/>
          <w:bdr w:val="none" w:sz="0" w:space="0" w:color="auto" w:frame="1"/>
        </w:rPr>
        <w:br/>
      </w:r>
    </w:p>
    <w:p w14:paraId="1D3AD4E5" w14:textId="2EE80EC4" w:rsidR="005A40EA" w:rsidRPr="005A40EA" w:rsidRDefault="005A40EA" w:rsidP="005A40EA">
      <w:pPr>
        <w:pStyle w:val="Heading1"/>
      </w:pPr>
      <w:r>
        <w:t>Chosen Name</w:t>
      </w:r>
      <w:r w:rsidR="009E54DF">
        <w:t>s and Pronouns</w:t>
      </w:r>
    </w:p>
    <w:p w14:paraId="691AE6D0" w14:textId="77777777" w:rsidR="005A40EA" w:rsidRPr="005A40EA" w:rsidRDefault="005A40EA" w:rsidP="005A40EA">
      <w:pPr>
        <w:rPr>
          <w:rFonts w:asciiTheme="majorHAnsi" w:hAnsiTheme="majorHAnsi" w:cstheme="majorHAnsi"/>
          <w:i/>
          <w:iCs/>
          <w:sz w:val="22"/>
          <w:szCs w:val="22"/>
        </w:rPr>
      </w:pPr>
    </w:p>
    <w:p w14:paraId="75061D7F" w14:textId="01AA3036" w:rsidR="005A40EA" w:rsidRPr="005A40EA" w:rsidRDefault="005A40EA" w:rsidP="005A40EA">
      <w:pPr>
        <w:rPr>
          <w:rFonts w:asciiTheme="majorHAnsi" w:hAnsiTheme="majorHAnsi" w:cstheme="majorHAnsi"/>
          <w:sz w:val="22"/>
          <w:szCs w:val="22"/>
        </w:rPr>
      </w:pPr>
      <w:r>
        <w:rPr>
          <w:rFonts w:asciiTheme="majorHAnsi" w:hAnsiTheme="majorHAnsi" w:cstheme="majorHAnsi"/>
          <w:sz w:val="22"/>
          <w:szCs w:val="22"/>
        </w:rPr>
        <w:t xml:space="preserve">SCCC has a </w:t>
      </w:r>
      <w:hyperlink r:id="rId14" w:history="1">
        <w:r w:rsidRPr="009E54DF">
          <w:rPr>
            <w:rStyle w:val="Hyperlink"/>
            <w:rFonts w:asciiTheme="majorHAnsi" w:hAnsiTheme="majorHAnsi" w:cstheme="majorHAnsi"/>
            <w:sz w:val="22"/>
            <w:szCs w:val="22"/>
          </w:rPr>
          <w:t>Chosen Name Policy</w:t>
        </w:r>
      </w:hyperlink>
      <w:r>
        <w:rPr>
          <w:rFonts w:asciiTheme="majorHAnsi" w:hAnsiTheme="majorHAnsi" w:cstheme="majorHAnsi"/>
          <w:sz w:val="22"/>
          <w:szCs w:val="22"/>
        </w:rPr>
        <w:t xml:space="preserve"> because we are committed to</w:t>
      </w:r>
      <w:r w:rsidRPr="005A40EA">
        <w:rPr>
          <w:rFonts w:asciiTheme="majorHAnsi" w:hAnsiTheme="majorHAnsi" w:cstheme="majorHAnsi"/>
          <w:sz w:val="22"/>
          <w:szCs w:val="22"/>
        </w:rPr>
        <w:t xml:space="preserve"> </w:t>
      </w:r>
      <w:hyperlink r:id="rId15" w:history="1">
        <w:r w:rsidRPr="009E54DF">
          <w:rPr>
            <w:rStyle w:val="Hyperlink"/>
            <w:rFonts w:asciiTheme="majorHAnsi" w:hAnsiTheme="majorHAnsi" w:cstheme="majorHAnsi"/>
            <w:sz w:val="22"/>
            <w:szCs w:val="22"/>
          </w:rPr>
          <w:t>an environment respectful of personal and social expression in the spirit of representing our diverse community</w:t>
        </w:r>
      </w:hyperlink>
      <w:r w:rsidRPr="005A40EA">
        <w:rPr>
          <w:rFonts w:asciiTheme="majorHAnsi" w:hAnsiTheme="majorHAnsi" w:cstheme="majorHAnsi"/>
          <w:sz w:val="22"/>
          <w:szCs w:val="22"/>
        </w:rPr>
        <w:t>.</w:t>
      </w:r>
      <w:r w:rsidR="00BC4A13">
        <w:rPr>
          <w:rFonts w:asciiTheme="majorHAnsi" w:hAnsiTheme="majorHAnsi" w:cstheme="majorHAnsi"/>
          <w:sz w:val="22"/>
          <w:szCs w:val="22"/>
        </w:rPr>
        <w:t xml:space="preserve"> </w:t>
      </w:r>
      <w:r w:rsidR="00BC4A13" w:rsidRPr="00BC4A13">
        <w:rPr>
          <w:rFonts w:asciiTheme="majorHAnsi" w:hAnsiTheme="majorHAnsi" w:cstheme="majorHAnsi"/>
          <w:sz w:val="22"/>
          <w:szCs w:val="22"/>
        </w:rPr>
        <w:t>Complete the Chosen Name Policy form if you'd like to have your name changed in the SCCC records indicated on the form.</w:t>
      </w:r>
      <w:r w:rsidRPr="005A40EA">
        <w:rPr>
          <w:rFonts w:asciiTheme="majorHAnsi" w:hAnsiTheme="majorHAnsi" w:cstheme="majorHAnsi"/>
          <w:sz w:val="22"/>
          <w:szCs w:val="22"/>
        </w:rPr>
        <w:t xml:space="preserve"> I will </w:t>
      </w:r>
      <w:r w:rsidR="009E54DF">
        <w:rPr>
          <w:rFonts w:asciiTheme="majorHAnsi" w:hAnsiTheme="majorHAnsi" w:cstheme="majorHAnsi"/>
          <w:sz w:val="22"/>
          <w:szCs w:val="22"/>
        </w:rPr>
        <w:t>happily</w:t>
      </w:r>
      <w:r w:rsidRPr="005A40EA">
        <w:rPr>
          <w:rFonts w:asciiTheme="majorHAnsi" w:hAnsiTheme="majorHAnsi" w:cstheme="majorHAnsi"/>
          <w:sz w:val="22"/>
          <w:szCs w:val="22"/>
        </w:rPr>
        <w:t xml:space="preserve"> honor </w:t>
      </w:r>
      <w:r w:rsidR="009E54DF">
        <w:rPr>
          <w:rFonts w:asciiTheme="majorHAnsi" w:hAnsiTheme="majorHAnsi" w:cstheme="majorHAnsi"/>
          <w:sz w:val="22"/>
          <w:szCs w:val="22"/>
        </w:rPr>
        <w:t>any student’s</w:t>
      </w:r>
      <w:r w:rsidRPr="005A40EA">
        <w:rPr>
          <w:rFonts w:asciiTheme="majorHAnsi" w:hAnsiTheme="majorHAnsi" w:cstheme="majorHAnsi"/>
          <w:sz w:val="22"/>
          <w:szCs w:val="22"/>
        </w:rPr>
        <w:t xml:space="preserve"> request to be addressed by an alternative name</w:t>
      </w:r>
      <w:r w:rsidR="009E54DF">
        <w:rPr>
          <w:rFonts w:asciiTheme="majorHAnsi" w:hAnsiTheme="majorHAnsi" w:cstheme="majorHAnsi"/>
          <w:sz w:val="22"/>
          <w:szCs w:val="22"/>
        </w:rPr>
        <w:t xml:space="preserve"> from</w:t>
      </w:r>
      <w:r w:rsidRPr="005A40EA">
        <w:rPr>
          <w:rFonts w:asciiTheme="majorHAnsi" w:hAnsiTheme="majorHAnsi" w:cstheme="majorHAnsi"/>
          <w:sz w:val="22"/>
          <w:szCs w:val="22"/>
        </w:rPr>
        <w:t xml:space="preserve"> what is indicated on the roster</w:t>
      </w:r>
      <w:r w:rsidR="009E54DF">
        <w:rPr>
          <w:rFonts w:asciiTheme="majorHAnsi" w:hAnsiTheme="majorHAnsi" w:cstheme="majorHAnsi"/>
          <w:sz w:val="22"/>
          <w:szCs w:val="22"/>
        </w:rPr>
        <w:t xml:space="preserve"> as well as each student’s chosen pronouns.</w:t>
      </w:r>
    </w:p>
    <w:p w14:paraId="06A675D8" w14:textId="77777777" w:rsidR="005A40EA" w:rsidRPr="00B421B0" w:rsidRDefault="005A40EA" w:rsidP="005A40EA">
      <w:pPr>
        <w:rPr>
          <w:rFonts w:asciiTheme="majorHAnsi" w:hAnsiTheme="majorHAnsi" w:cstheme="majorHAnsi"/>
          <w:sz w:val="22"/>
          <w:szCs w:val="22"/>
        </w:rPr>
      </w:pPr>
    </w:p>
    <w:p w14:paraId="0F9DC1E0" w14:textId="0749F66A" w:rsidR="004D73B8" w:rsidRPr="00993F49" w:rsidRDefault="004D73B8" w:rsidP="004D73B8">
      <w:pPr>
        <w:pStyle w:val="Heading1"/>
        <w:rPr>
          <w:rFonts w:asciiTheme="majorHAnsi" w:hAnsiTheme="majorHAnsi" w:cstheme="majorHAnsi"/>
          <w:sz w:val="22"/>
          <w:szCs w:val="22"/>
        </w:rPr>
      </w:pPr>
      <w:r>
        <w:t>Diversity and Inclusion</w:t>
      </w:r>
      <w:r w:rsidRPr="008B63DF">
        <w:br/>
      </w:r>
    </w:p>
    <w:p w14:paraId="567F547D" w14:textId="7F9573D6" w:rsidR="004D73B8" w:rsidRPr="00993F49" w:rsidRDefault="004D73B8" w:rsidP="004D73B8">
      <w:pPr>
        <w:rPr>
          <w:rFonts w:asciiTheme="majorHAnsi" w:hAnsiTheme="majorHAnsi" w:cstheme="majorHAnsi"/>
          <w:sz w:val="22"/>
          <w:szCs w:val="22"/>
        </w:rPr>
      </w:pPr>
      <w:r w:rsidRPr="00993F49">
        <w:rPr>
          <w:rFonts w:asciiTheme="majorHAnsi" w:hAnsiTheme="majorHAnsi" w:cstheme="majorHAnsi"/>
          <w:sz w:val="22"/>
          <w:szCs w:val="22"/>
        </w:rPr>
        <w:t>In alignment with our institutional mission and strong support of diversity, equity</w:t>
      </w:r>
      <w:r w:rsidR="00207B21">
        <w:rPr>
          <w:rFonts w:asciiTheme="majorHAnsi" w:hAnsiTheme="majorHAnsi" w:cstheme="majorHAnsi"/>
          <w:sz w:val="22"/>
          <w:szCs w:val="22"/>
        </w:rPr>
        <w:t>,</w:t>
      </w:r>
      <w:r w:rsidRPr="00993F49">
        <w:rPr>
          <w:rFonts w:asciiTheme="majorHAnsi" w:hAnsiTheme="majorHAnsi" w:cstheme="majorHAnsi"/>
          <w:sz w:val="22"/>
          <w:szCs w:val="22"/>
        </w:rPr>
        <w:t xml:space="preserve"> and inclusion, </w:t>
      </w:r>
      <w:r>
        <w:rPr>
          <w:rFonts w:asciiTheme="majorHAnsi" w:hAnsiTheme="majorHAnsi" w:cstheme="majorHAnsi"/>
          <w:sz w:val="22"/>
          <w:szCs w:val="22"/>
        </w:rPr>
        <w:t>SCCC</w:t>
      </w:r>
      <w:r w:rsidRPr="00993F49">
        <w:rPr>
          <w:rFonts w:asciiTheme="majorHAnsi" w:hAnsiTheme="majorHAnsi" w:cstheme="majorHAnsi"/>
          <w:sz w:val="22"/>
          <w:szCs w:val="22"/>
        </w:rPr>
        <w:t xml:space="preserve"> reaffirms its commitment to providing access to higher education and a welcome environment to all students. No matter your age, race, ethnicity, national origin, gender identity or expression, sexual orientation, family status, U.S. citizenship status, religion, socio-economic status, political ideology, military-connected status, or intellectual or physical ability—</w:t>
      </w:r>
      <w:r w:rsidRPr="00BA6C10">
        <w:rPr>
          <w:rFonts w:asciiTheme="minorHAnsi" w:hAnsiTheme="minorHAnsi" w:cstheme="minorHAnsi"/>
          <w:b/>
          <w:bCs/>
          <w:sz w:val="22"/>
          <w:szCs w:val="22"/>
        </w:rPr>
        <w:t>you belong here</w:t>
      </w:r>
      <w:r w:rsidRPr="00993F49">
        <w:rPr>
          <w:rFonts w:asciiTheme="majorHAnsi" w:hAnsiTheme="majorHAnsi" w:cstheme="majorHAnsi"/>
          <w:sz w:val="22"/>
          <w:szCs w:val="22"/>
        </w:rPr>
        <w:t>. Therefore, in this class, we will maintain an atmosphere of mutual respect, civil discourse and cross-cultural communication. The college prohibits discrimination and harassment</w:t>
      </w:r>
      <w:r>
        <w:rPr>
          <w:rFonts w:asciiTheme="majorHAnsi" w:hAnsiTheme="majorHAnsi" w:cstheme="majorHAnsi"/>
          <w:sz w:val="22"/>
          <w:szCs w:val="22"/>
        </w:rPr>
        <w:t xml:space="preserve"> as explained in the </w:t>
      </w:r>
      <w:hyperlink r:id="rId16" w:history="1">
        <w:r w:rsidRPr="00207B21">
          <w:rPr>
            <w:rStyle w:val="Hyperlink"/>
            <w:rFonts w:asciiTheme="majorHAnsi" w:hAnsiTheme="majorHAnsi" w:cstheme="majorHAnsi"/>
            <w:sz w:val="22"/>
            <w:szCs w:val="22"/>
          </w:rPr>
          <w:t>SCCC</w:t>
        </w:r>
        <w:r w:rsidR="00207B21" w:rsidRPr="00207B21">
          <w:rPr>
            <w:rStyle w:val="Hyperlink"/>
            <w:rFonts w:asciiTheme="majorHAnsi" w:hAnsiTheme="majorHAnsi" w:cstheme="majorHAnsi"/>
            <w:sz w:val="22"/>
            <w:szCs w:val="22"/>
          </w:rPr>
          <w:t xml:space="preserve"> Non-Discrimination Notice</w:t>
        </w:r>
      </w:hyperlink>
      <w:r w:rsidR="00207B21">
        <w:rPr>
          <w:rFonts w:asciiTheme="majorHAnsi" w:hAnsiTheme="majorHAnsi" w:cstheme="majorHAnsi"/>
          <w:sz w:val="22"/>
          <w:szCs w:val="22"/>
        </w:rPr>
        <w:t xml:space="preserve"> policy.</w:t>
      </w:r>
      <w:r>
        <w:rPr>
          <w:rFonts w:asciiTheme="majorHAnsi" w:hAnsiTheme="majorHAnsi" w:cstheme="majorHAnsi"/>
          <w:sz w:val="22"/>
          <w:szCs w:val="22"/>
        </w:rPr>
        <w:br/>
      </w:r>
    </w:p>
    <w:p w14:paraId="08248AFE" w14:textId="2BB1589A" w:rsidR="001E176D" w:rsidRDefault="001E176D" w:rsidP="001E176D">
      <w:pPr>
        <w:pStyle w:val="Heading1"/>
      </w:pPr>
      <w:r>
        <w:t>Required Textbook and Materials</w:t>
      </w:r>
    </w:p>
    <w:p w14:paraId="2346081F" w14:textId="77777777" w:rsidR="00BD5455" w:rsidRDefault="00BD5455" w:rsidP="00BD5455">
      <w:pPr>
        <w:rPr>
          <w:rFonts w:asciiTheme="minorHAnsi" w:hAnsiTheme="minorHAnsi" w:cstheme="minorHAnsi"/>
        </w:rPr>
      </w:pPr>
    </w:p>
    <w:p w14:paraId="50B2629B" w14:textId="29A7A2E9" w:rsidR="00BD5455" w:rsidRPr="00043B8A" w:rsidRDefault="00BD5455" w:rsidP="00BD5455">
      <w:pPr>
        <w:rPr>
          <w:rFonts w:asciiTheme="majorHAnsi" w:hAnsiTheme="majorHAnsi" w:cstheme="majorHAnsi"/>
          <w:sz w:val="22"/>
          <w:szCs w:val="22"/>
        </w:rPr>
      </w:pPr>
      <w:r>
        <w:rPr>
          <w:rFonts w:asciiTheme="minorHAnsi" w:hAnsiTheme="minorHAnsi" w:cstheme="minorHAnsi"/>
        </w:rPr>
        <w:t xml:space="preserve">Textbook Title: </w:t>
      </w:r>
      <w:r>
        <w:rPr>
          <w:rFonts w:asciiTheme="minorHAnsi" w:hAnsiTheme="minorHAnsi" w:cstheme="minorHAnsi"/>
        </w:rPr>
        <w:tab/>
      </w:r>
      <w:r>
        <w:rPr>
          <w:rFonts w:asciiTheme="majorHAnsi" w:hAnsiTheme="majorHAnsi" w:cstheme="majorHAnsi"/>
          <w:sz w:val="22"/>
          <w:szCs w:val="22"/>
        </w:rPr>
        <w:t>The Essentials of Syllabus</w:t>
      </w:r>
    </w:p>
    <w:p w14:paraId="667DA9E0" w14:textId="4DB15D7C" w:rsidR="00BD5455" w:rsidRPr="00342BFE" w:rsidRDefault="00BD5455" w:rsidP="00BD5455">
      <w:pPr>
        <w:rPr>
          <w:rFonts w:asciiTheme="majorHAnsi" w:hAnsiTheme="majorHAnsi" w:cstheme="majorHAnsi"/>
          <w:sz w:val="22"/>
          <w:szCs w:val="22"/>
        </w:rPr>
      </w:pPr>
      <w:r>
        <w:rPr>
          <w:rFonts w:asciiTheme="minorHAnsi" w:hAnsiTheme="minorHAnsi" w:cstheme="minorHAnsi"/>
        </w:rPr>
        <w:t xml:space="preserve">Author: </w:t>
      </w:r>
      <w:r>
        <w:rPr>
          <w:rFonts w:asciiTheme="minorHAnsi" w:hAnsiTheme="minorHAnsi" w:cstheme="minorHAnsi"/>
        </w:rPr>
        <w:tab/>
      </w:r>
      <w:r>
        <w:rPr>
          <w:rFonts w:asciiTheme="minorHAnsi" w:hAnsiTheme="minorHAnsi" w:cstheme="minorHAnsi"/>
        </w:rPr>
        <w:tab/>
      </w:r>
      <w:r>
        <w:rPr>
          <w:rFonts w:asciiTheme="majorHAnsi" w:hAnsiTheme="majorHAnsi" w:cstheme="majorHAnsi"/>
          <w:sz w:val="22"/>
          <w:szCs w:val="22"/>
        </w:rPr>
        <w:t xml:space="preserve">FirstName </w:t>
      </w:r>
      <w:proofErr w:type="spellStart"/>
      <w:r>
        <w:rPr>
          <w:rFonts w:asciiTheme="majorHAnsi" w:hAnsiTheme="majorHAnsi" w:cstheme="majorHAnsi"/>
          <w:sz w:val="22"/>
          <w:szCs w:val="22"/>
        </w:rPr>
        <w:t>LastName</w:t>
      </w:r>
      <w:proofErr w:type="spellEnd"/>
    </w:p>
    <w:p w14:paraId="7DEAE0D8" w14:textId="223084AF" w:rsidR="00BD5455" w:rsidRPr="00043B8A" w:rsidRDefault="00BD5455" w:rsidP="00BD5455">
      <w:pPr>
        <w:rPr>
          <w:rFonts w:asciiTheme="majorHAnsi" w:hAnsiTheme="majorHAnsi" w:cstheme="majorHAnsi"/>
          <w:sz w:val="22"/>
          <w:szCs w:val="22"/>
        </w:rPr>
      </w:pPr>
      <w:r>
        <w:rPr>
          <w:rFonts w:asciiTheme="minorHAnsi" w:hAnsiTheme="minorHAnsi" w:cstheme="minorHAnsi"/>
        </w:rPr>
        <w:t>Edition &amp; Date:</w:t>
      </w:r>
      <w:r>
        <w:rPr>
          <w:rFonts w:asciiTheme="minorHAnsi" w:hAnsiTheme="minorHAnsi" w:cstheme="minorHAnsi"/>
        </w:rPr>
        <w:tab/>
      </w:r>
      <w:r>
        <w:rPr>
          <w:rFonts w:asciiTheme="majorHAnsi" w:hAnsiTheme="majorHAnsi" w:cstheme="majorHAnsi"/>
          <w:sz w:val="22"/>
          <w:szCs w:val="22"/>
        </w:rPr>
        <w:t>7th edition, 2021</w:t>
      </w:r>
    </w:p>
    <w:p w14:paraId="36C0C2F1" w14:textId="44AF36AA" w:rsidR="00BD5455" w:rsidRPr="00342BFE" w:rsidRDefault="00BD5455" w:rsidP="00BD5455">
      <w:pPr>
        <w:rPr>
          <w:rFonts w:asciiTheme="majorHAnsi" w:hAnsiTheme="majorHAnsi" w:cstheme="majorHAnsi"/>
          <w:sz w:val="21"/>
          <w:szCs w:val="21"/>
        </w:rPr>
      </w:pPr>
      <w:r>
        <w:rPr>
          <w:rFonts w:asciiTheme="minorHAnsi" w:hAnsiTheme="minorHAnsi" w:cstheme="minorHAnsi"/>
        </w:rPr>
        <w:t>Publisher:</w:t>
      </w:r>
      <w:r>
        <w:rPr>
          <w:rFonts w:asciiTheme="minorHAnsi" w:hAnsiTheme="minorHAnsi" w:cstheme="minorHAnsi"/>
        </w:rPr>
        <w:tab/>
      </w:r>
      <w:r>
        <w:rPr>
          <w:rFonts w:asciiTheme="minorHAnsi" w:hAnsiTheme="minorHAnsi" w:cstheme="minorHAnsi"/>
        </w:rPr>
        <w:tab/>
      </w:r>
      <w:r>
        <w:rPr>
          <w:rFonts w:asciiTheme="majorHAnsi" w:hAnsiTheme="majorHAnsi" w:cstheme="majorHAnsi"/>
          <w:sz w:val="22"/>
          <w:szCs w:val="22"/>
        </w:rPr>
        <w:t>Academic Publishing</w:t>
      </w:r>
    </w:p>
    <w:p w14:paraId="1C0376CA" w14:textId="3D9B599C" w:rsidR="00BD5455" w:rsidRPr="00342BFE" w:rsidRDefault="00BD5455" w:rsidP="00BD5455">
      <w:pPr>
        <w:rPr>
          <w:rFonts w:asciiTheme="majorHAnsi" w:hAnsiTheme="majorHAnsi" w:cstheme="majorHAnsi"/>
          <w:sz w:val="21"/>
          <w:szCs w:val="21"/>
        </w:rPr>
      </w:pPr>
      <w:r>
        <w:rPr>
          <w:rFonts w:asciiTheme="minorHAnsi" w:hAnsiTheme="minorHAnsi" w:cstheme="minorHAnsi"/>
        </w:rPr>
        <w:t>ISBN:</w:t>
      </w:r>
      <w:r>
        <w:rPr>
          <w:rFonts w:asciiTheme="minorHAnsi" w:hAnsiTheme="minorHAnsi" w:cstheme="minorHAnsi"/>
        </w:rPr>
        <w:tab/>
      </w:r>
      <w:r>
        <w:rPr>
          <w:rFonts w:asciiTheme="majorHAnsi" w:hAnsiTheme="majorHAnsi" w:cstheme="majorHAnsi"/>
          <w:sz w:val="22"/>
          <w:szCs w:val="22"/>
        </w:rPr>
        <w:tab/>
      </w:r>
      <w:r>
        <w:rPr>
          <w:rFonts w:asciiTheme="majorHAnsi" w:hAnsiTheme="majorHAnsi" w:cstheme="majorHAnsi"/>
          <w:sz w:val="22"/>
          <w:szCs w:val="22"/>
        </w:rPr>
        <w:tab/>
        <w:t>123456789</w:t>
      </w:r>
    </w:p>
    <w:p w14:paraId="23ADD08B" w14:textId="77777777" w:rsidR="00BD5455" w:rsidRDefault="00BD5455" w:rsidP="00950CAA">
      <w:pPr>
        <w:rPr>
          <w:rFonts w:asciiTheme="majorHAnsi" w:hAnsiTheme="majorHAnsi" w:cstheme="majorHAnsi"/>
          <w:sz w:val="22"/>
          <w:szCs w:val="22"/>
        </w:rPr>
      </w:pPr>
    </w:p>
    <w:p w14:paraId="40AEB79F" w14:textId="72CDE2DC" w:rsidR="00881648" w:rsidRPr="00292B16" w:rsidRDefault="00544C89" w:rsidP="00950CAA">
      <w:pPr>
        <w:rPr>
          <w:rFonts w:asciiTheme="majorHAnsi" w:hAnsiTheme="majorHAnsi" w:cstheme="majorHAnsi"/>
          <w:sz w:val="22"/>
          <w:szCs w:val="22"/>
        </w:rPr>
      </w:pPr>
      <w:r>
        <w:rPr>
          <w:rFonts w:asciiTheme="majorHAnsi" w:hAnsiTheme="majorHAnsi" w:cstheme="majorHAnsi"/>
          <w:sz w:val="22"/>
          <w:szCs w:val="22"/>
        </w:rPr>
        <w:t>Our t</w:t>
      </w:r>
      <w:r w:rsidR="003D4363">
        <w:rPr>
          <w:rFonts w:asciiTheme="majorHAnsi" w:hAnsiTheme="majorHAnsi" w:cstheme="majorHAnsi"/>
          <w:sz w:val="22"/>
          <w:szCs w:val="22"/>
        </w:rPr>
        <w:t>extbook is available at the</w:t>
      </w:r>
      <w:r w:rsidR="002A70CA" w:rsidRPr="00292B16">
        <w:rPr>
          <w:rFonts w:asciiTheme="majorHAnsi" w:hAnsiTheme="majorHAnsi" w:cstheme="majorHAnsi"/>
          <w:sz w:val="22"/>
          <w:szCs w:val="22"/>
        </w:rPr>
        <w:t xml:space="preserve"> </w:t>
      </w:r>
      <w:hyperlink r:id="rId17" w:history="1">
        <w:r w:rsidR="002A70CA" w:rsidRPr="00292B16">
          <w:rPr>
            <w:rStyle w:val="Hyperlink"/>
            <w:rFonts w:asciiTheme="majorHAnsi" w:hAnsiTheme="majorHAnsi" w:cstheme="majorHAnsi"/>
            <w:sz w:val="22"/>
            <w:szCs w:val="22"/>
          </w:rPr>
          <w:t>SCCC bookstore</w:t>
        </w:r>
      </w:hyperlink>
      <w:r w:rsidR="002A70CA" w:rsidRPr="00292B16">
        <w:rPr>
          <w:rFonts w:asciiTheme="majorHAnsi" w:hAnsiTheme="majorHAnsi" w:cstheme="majorHAnsi"/>
          <w:sz w:val="22"/>
          <w:szCs w:val="22"/>
        </w:rPr>
        <w:t xml:space="preserve">. </w:t>
      </w:r>
      <w:r w:rsidR="00D50555" w:rsidRPr="00292B16">
        <w:rPr>
          <w:rFonts w:asciiTheme="majorHAnsi" w:hAnsiTheme="majorHAnsi" w:cstheme="majorHAnsi"/>
          <w:sz w:val="22"/>
          <w:szCs w:val="22"/>
        </w:rPr>
        <w:t>To access</w:t>
      </w:r>
      <w:r w:rsidR="00043B8A" w:rsidRPr="00292B16">
        <w:rPr>
          <w:rFonts w:asciiTheme="majorHAnsi" w:hAnsiTheme="majorHAnsi" w:cstheme="majorHAnsi"/>
          <w:sz w:val="22"/>
          <w:szCs w:val="22"/>
        </w:rPr>
        <w:t xml:space="preserve"> </w:t>
      </w:r>
      <w:r w:rsidR="00FC180A">
        <w:rPr>
          <w:rFonts w:asciiTheme="majorHAnsi" w:hAnsiTheme="majorHAnsi" w:cstheme="majorHAnsi"/>
          <w:sz w:val="22"/>
          <w:szCs w:val="22"/>
        </w:rPr>
        <w:t>any</w:t>
      </w:r>
      <w:r w:rsidR="00043B8A" w:rsidRPr="00292B16">
        <w:rPr>
          <w:rFonts w:asciiTheme="majorHAnsi" w:hAnsiTheme="majorHAnsi" w:cstheme="majorHAnsi"/>
          <w:sz w:val="22"/>
          <w:szCs w:val="22"/>
        </w:rPr>
        <w:t xml:space="preserve"> film</w:t>
      </w:r>
      <w:r w:rsidR="001F09D4" w:rsidRPr="00292B16">
        <w:rPr>
          <w:rFonts w:asciiTheme="majorHAnsi" w:hAnsiTheme="majorHAnsi" w:cstheme="majorHAnsi"/>
          <w:sz w:val="22"/>
          <w:szCs w:val="22"/>
        </w:rPr>
        <w:t xml:space="preserve">s </w:t>
      </w:r>
      <w:r w:rsidR="001101C6">
        <w:rPr>
          <w:rFonts w:asciiTheme="majorHAnsi" w:hAnsiTheme="majorHAnsi" w:cstheme="majorHAnsi"/>
          <w:sz w:val="22"/>
          <w:szCs w:val="22"/>
        </w:rPr>
        <w:t xml:space="preserve">you’ll </w:t>
      </w:r>
      <w:r w:rsidR="001F09D4" w:rsidRPr="00292B16">
        <w:rPr>
          <w:rFonts w:asciiTheme="majorHAnsi" w:hAnsiTheme="majorHAnsi" w:cstheme="majorHAnsi"/>
          <w:sz w:val="22"/>
          <w:szCs w:val="22"/>
        </w:rPr>
        <w:t xml:space="preserve">watch </w:t>
      </w:r>
      <w:r w:rsidR="001101C6">
        <w:rPr>
          <w:rFonts w:asciiTheme="majorHAnsi" w:hAnsiTheme="majorHAnsi" w:cstheme="majorHAnsi"/>
          <w:sz w:val="22"/>
          <w:szCs w:val="22"/>
        </w:rPr>
        <w:t>for this course</w:t>
      </w:r>
      <w:r w:rsidR="00D50555" w:rsidRPr="00292B16">
        <w:rPr>
          <w:rFonts w:asciiTheme="majorHAnsi" w:hAnsiTheme="majorHAnsi" w:cstheme="majorHAnsi"/>
          <w:sz w:val="22"/>
          <w:szCs w:val="22"/>
        </w:rPr>
        <w:t>, log into </w:t>
      </w:r>
      <w:hyperlink r:id="rId18" w:tgtFrame="_blank" w:history="1">
        <w:r w:rsidR="00D50555" w:rsidRPr="00292B16">
          <w:rPr>
            <w:rStyle w:val="Hyperlink"/>
            <w:rFonts w:asciiTheme="majorHAnsi" w:hAnsiTheme="majorHAnsi" w:cstheme="majorHAnsi"/>
            <w:sz w:val="22"/>
            <w:szCs w:val="22"/>
          </w:rPr>
          <w:t>SCCC Library website</w:t>
        </w:r>
      </w:hyperlink>
      <w:r w:rsidR="00D50555" w:rsidRPr="00292B16">
        <w:rPr>
          <w:rFonts w:asciiTheme="majorHAnsi" w:hAnsiTheme="majorHAnsi" w:cstheme="majorHAnsi"/>
          <w:sz w:val="22"/>
          <w:szCs w:val="22"/>
        </w:rPr>
        <w:t>, click</w:t>
      </w:r>
      <w:r w:rsidR="00FC180A">
        <w:rPr>
          <w:rFonts w:asciiTheme="majorHAnsi" w:hAnsiTheme="majorHAnsi" w:cstheme="majorHAnsi"/>
          <w:sz w:val="22"/>
          <w:szCs w:val="22"/>
        </w:rPr>
        <w:t xml:space="preserve"> Find Materials and then click</w:t>
      </w:r>
      <w:r w:rsidR="00D50555" w:rsidRPr="00292B16">
        <w:rPr>
          <w:rFonts w:asciiTheme="majorHAnsi" w:hAnsiTheme="majorHAnsi" w:cstheme="majorHAnsi"/>
          <w:sz w:val="22"/>
          <w:szCs w:val="22"/>
        </w:rPr>
        <w:t> </w:t>
      </w:r>
      <w:r w:rsidR="00D50555" w:rsidRPr="00FC180A">
        <w:rPr>
          <w:rFonts w:asciiTheme="majorHAnsi" w:hAnsiTheme="majorHAnsi" w:cstheme="majorHAnsi"/>
          <w:sz w:val="22"/>
          <w:szCs w:val="22"/>
        </w:rPr>
        <w:t>Streaming Videos</w:t>
      </w:r>
      <w:r w:rsidR="00FC180A" w:rsidRPr="00292B16">
        <w:rPr>
          <w:rFonts w:asciiTheme="majorHAnsi" w:hAnsiTheme="majorHAnsi" w:cstheme="majorHAnsi"/>
          <w:sz w:val="22"/>
          <w:szCs w:val="22"/>
        </w:rPr>
        <w:t xml:space="preserve"> </w:t>
      </w:r>
      <w:r w:rsidR="00D50555" w:rsidRPr="00292B16">
        <w:rPr>
          <w:rFonts w:asciiTheme="majorHAnsi" w:hAnsiTheme="majorHAnsi" w:cstheme="majorHAnsi"/>
          <w:sz w:val="22"/>
          <w:szCs w:val="22"/>
        </w:rPr>
        <w:t>(</w:t>
      </w:r>
      <w:r w:rsidR="00FC180A">
        <w:rPr>
          <w:rFonts w:asciiTheme="majorHAnsi" w:hAnsiTheme="majorHAnsi" w:cstheme="majorHAnsi"/>
          <w:sz w:val="22"/>
          <w:szCs w:val="22"/>
        </w:rPr>
        <w:t xml:space="preserve">note that </w:t>
      </w:r>
      <w:r w:rsidR="00D50555" w:rsidRPr="00292B16">
        <w:rPr>
          <w:rFonts w:asciiTheme="majorHAnsi" w:hAnsiTheme="majorHAnsi" w:cstheme="majorHAnsi"/>
          <w:sz w:val="22"/>
          <w:szCs w:val="22"/>
        </w:rPr>
        <w:t>you'll need to enter your SCCC username and password).</w:t>
      </w:r>
      <w:r w:rsidR="00950CAA" w:rsidRPr="00292B16">
        <w:rPr>
          <w:rFonts w:asciiTheme="majorHAnsi" w:hAnsiTheme="majorHAnsi" w:cstheme="majorHAnsi"/>
          <w:sz w:val="22"/>
          <w:szCs w:val="22"/>
        </w:rPr>
        <w:br/>
      </w:r>
      <w:r w:rsidR="00950CAA" w:rsidRPr="00292B16">
        <w:rPr>
          <w:rFonts w:asciiTheme="majorHAnsi" w:hAnsiTheme="majorHAnsi" w:cstheme="majorHAnsi"/>
          <w:i/>
          <w:iCs/>
          <w:sz w:val="22"/>
          <w:szCs w:val="22"/>
        </w:rPr>
        <w:br/>
      </w:r>
      <w:r w:rsidR="00950CAA" w:rsidRPr="00292B16">
        <w:rPr>
          <w:rFonts w:asciiTheme="majorHAnsi" w:hAnsiTheme="majorHAnsi" w:cstheme="majorHAnsi"/>
          <w:sz w:val="22"/>
          <w:szCs w:val="22"/>
        </w:rPr>
        <w:t>Since </w:t>
      </w:r>
      <w:hyperlink r:id="rId19" w:tgtFrame="_blank" w:history="1">
        <w:r w:rsidR="00950CAA" w:rsidRPr="00292B16">
          <w:rPr>
            <w:rStyle w:val="Hyperlink"/>
            <w:rFonts w:asciiTheme="majorHAnsi" w:hAnsiTheme="majorHAnsi" w:cstheme="majorHAnsi"/>
            <w:sz w:val="22"/>
            <w:szCs w:val="22"/>
          </w:rPr>
          <w:t>research shows reading material on paper leads to better learning outcomes than reading electronically</w:t>
        </w:r>
      </w:hyperlink>
      <w:r w:rsidR="00950CAA" w:rsidRPr="00292B16">
        <w:rPr>
          <w:rFonts w:asciiTheme="majorHAnsi" w:hAnsiTheme="majorHAnsi" w:cstheme="majorHAnsi"/>
          <w:sz w:val="22"/>
          <w:szCs w:val="22"/>
        </w:rPr>
        <w:t xml:space="preserve">, </w:t>
      </w:r>
      <w:r w:rsidR="00411F1E" w:rsidRPr="00411F1E">
        <w:rPr>
          <w:rFonts w:asciiTheme="majorHAnsi" w:hAnsiTheme="majorHAnsi" w:cstheme="majorHAnsi"/>
          <w:sz w:val="22"/>
          <w:szCs w:val="22"/>
        </w:rPr>
        <w:t>and that </w:t>
      </w:r>
      <w:hyperlink r:id="rId20" w:tgtFrame="_blank" w:history="1">
        <w:r w:rsidR="00411F1E" w:rsidRPr="00411F1E">
          <w:rPr>
            <w:rStyle w:val="Hyperlink"/>
            <w:rFonts w:asciiTheme="majorHAnsi" w:hAnsiTheme="majorHAnsi" w:cstheme="majorHAnsi"/>
            <w:sz w:val="22"/>
            <w:szCs w:val="22"/>
          </w:rPr>
          <w:t>hand writing notes is better for you academically than typing</w:t>
        </w:r>
      </w:hyperlink>
      <w:r w:rsidR="00411F1E" w:rsidRPr="00411F1E">
        <w:rPr>
          <w:rFonts w:asciiTheme="majorHAnsi" w:hAnsiTheme="majorHAnsi" w:cstheme="majorHAnsi"/>
          <w:sz w:val="22"/>
          <w:szCs w:val="22"/>
        </w:rPr>
        <w:t>, </w:t>
      </w:r>
      <w:r w:rsidR="00950CAA" w:rsidRPr="00292B16">
        <w:rPr>
          <w:rFonts w:asciiTheme="majorHAnsi" w:hAnsiTheme="majorHAnsi" w:cstheme="majorHAnsi"/>
          <w:sz w:val="22"/>
          <w:szCs w:val="22"/>
        </w:rPr>
        <w:t>I encourage you to buy the print version of the textbook. However, if you</w:t>
      </w:r>
      <w:r w:rsidR="001F09D4" w:rsidRPr="00292B16">
        <w:rPr>
          <w:rFonts w:asciiTheme="majorHAnsi" w:hAnsiTheme="majorHAnsi" w:cstheme="majorHAnsi"/>
          <w:sz w:val="22"/>
          <w:szCs w:val="22"/>
        </w:rPr>
        <w:t>’r</w:t>
      </w:r>
      <w:r w:rsidR="00950CAA" w:rsidRPr="00292B16">
        <w:rPr>
          <w:rFonts w:asciiTheme="majorHAnsi" w:hAnsiTheme="majorHAnsi" w:cstheme="majorHAnsi"/>
          <w:sz w:val="22"/>
          <w:szCs w:val="22"/>
        </w:rPr>
        <w:t xml:space="preserve">e unable to and </w:t>
      </w:r>
      <w:r w:rsidR="001F09D4" w:rsidRPr="00292B16">
        <w:rPr>
          <w:rFonts w:asciiTheme="majorHAnsi" w:hAnsiTheme="majorHAnsi" w:cstheme="majorHAnsi"/>
          <w:sz w:val="22"/>
          <w:szCs w:val="22"/>
        </w:rPr>
        <w:t>are using</w:t>
      </w:r>
      <w:r w:rsidR="00950CAA" w:rsidRPr="00292B16">
        <w:rPr>
          <w:rFonts w:asciiTheme="majorHAnsi" w:hAnsiTheme="majorHAnsi" w:cstheme="majorHAnsi"/>
          <w:sz w:val="22"/>
          <w:szCs w:val="22"/>
        </w:rPr>
        <w:t xml:space="preserve"> an electronic version of the textbook, here’s some advice</w:t>
      </w:r>
      <w:r w:rsidR="00881648" w:rsidRPr="00292B16">
        <w:rPr>
          <w:rFonts w:asciiTheme="majorHAnsi" w:hAnsiTheme="majorHAnsi" w:cstheme="majorHAnsi"/>
          <w:sz w:val="22"/>
          <w:szCs w:val="22"/>
        </w:rPr>
        <w:t>:</w:t>
      </w:r>
      <w:r w:rsidR="00950CAA" w:rsidRPr="00292B16">
        <w:rPr>
          <w:rFonts w:asciiTheme="majorHAnsi" w:hAnsiTheme="majorHAnsi" w:cstheme="majorHAnsi"/>
          <w:sz w:val="22"/>
          <w:szCs w:val="22"/>
        </w:rPr>
        <w:t xml:space="preserve"> </w:t>
      </w:r>
    </w:p>
    <w:p w14:paraId="35CCCBE1" w14:textId="77777777" w:rsidR="00881648" w:rsidRPr="00292B16" w:rsidRDefault="00881648" w:rsidP="00950CAA">
      <w:pPr>
        <w:rPr>
          <w:rFonts w:asciiTheme="majorHAnsi" w:hAnsiTheme="majorHAnsi" w:cstheme="majorHAnsi"/>
          <w:sz w:val="22"/>
          <w:szCs w:val="22"/>
        </w:rPr>
      </w:pPr>
    </w:p>
    <w:p w14:paraId="3D549253" w14:textId="7CAE33A5" w:rsidR="00881648" w:rsidRPr="00292B16" w:rsidRDefault="00292B16" w:rsidP="00881648">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 xml:space="preserve">Print </w:t>
      </w:r>
      <w:r w:rsidR="00950CAA" w:rsidRPr="00292B16">
        <w:rPr>
          <w:rFonts w:asciiTheme="majorHAnsi" w:hAnsiTheme="majorHAnsi" w:cstheme="majorHAnsi"/>
          <w:sz w:val="22"/>
          <w:szCs w:val="22"/>
        </w:rPr>
        <w:t>the more difficult selections so you can underline key information and annotate the margins</w:t>
      </w:r>
      <w:r w:rsidR="00881648" w:rsidRPr="00292B16">
        <w:rPr>
          <w:rFonts w:asciiTheme="majorHAnsi" w:hAnsiTheme="majorHAnsi" w:cstheme="majorHAnsi"/>
          <w:sz w:val="22"/>
          <w:szCs w:val="22"/>
        </w:rPr>
        <w:t>.</w:t>
      </w:r>
    </w:p>
    <w:p w14:paraId="0ECEB29A" w14:textId="6460036F" w:rsidR="00C35363" w:rsidRPr="00292B16" w:rsidRDefault="00C35363" w:rsidP="00C35363">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 xml:space="preserve">Take notes in your notebook by hand as you read the textbook online. Handwriting engages </w:t>
      </w:r>
      <w:r w:rsidR="000A796B" w:rsidRPr="00292B16">
        <w:rPr>
          <w:rFonts w:asciiTheme="majorHAnsi" w:hAnsiTheme="majorHAnsi" w:cstheme="majorHAnsi"/>
          <w:sz w:val="22"/>
          <w:szCs w:val="22"/>
        </w:rPr>
        <w:t>different</w:t>
      </w:r>
      <w:r w:rsidRPr="00292B16">
        <w:rPr>
          <w:rFonts w:asciiTheme="majorHAnsi" w:hAnsiTheme="majorHAnsi" w:cstheme="majorHAnsi"/>
          <w:sz w:val="22"/>
          <w:szCs w:val="22"/>
        </w:rPr>
        <w:t xml:space="preserve"> areas of your brain and cognitive science research shows that this improves your learning</w:t>
      </w:r>
      <w:r w:rsidR="000A796B" w:rsidRPr="00292B16">
        <w:rPr>
          <w:rFonts w:asciiTheme="majorHAnsi" w:hAnsiTheme="majorHAnsi" w:cstheme="majorHAnsi"/>
          <w:sz w:val="22"/>
          <w:szCs w:val="22"/>
        </w:rPr>
        <w:t>.</w:t>
      </w:r>
    </w:p>
    <w:p w14:paraId="3B7151E4" w14:textId="5270A6B8" w:rsidR="00C35363" w:rsidRPr="00292B16" w:rsidRDefault="00881648" w:rsidP="00C35363">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U</w:t>
      </w:r>
      <w:r w:rsidR="00950CAA" w:rsidRPr="00292B16">
        <w:rPr>
          <w:rFonts w:asciiTheme="majorHAnsi" w:hAnsiTheme="majorHAnsi" w:cstheme="majorHAnsi"/>
          <w:sz w:val="22"/>
          <w:szCs w:val="22"/>
        </w:rPr>
        <w:t xml:space="preserve">se an online annotation tool </w:t>
      </w:r>
      <w:r w:rsidRPr="00292B16">
        <w:rPr>
          <w:rFonts w:asciiTheme="majorHAnsi" w:hAnsiTheme="majorHAnsi" w:cstheme="majorHAnsi"/>
          <w:sz w:val="22"/>
          <w:szCs w:val="22"/>
        </w:rPr>
        <w:t>so you can</w:t>
      </w:r>
      <w:r w:rsidR="00950CAA" w:rsidRPr="00292B16">
        <w:rPr>
          <w:rFonts w:asciiTheme="majorHAnsi" w:hAnsiTheme="majorHAnsi" w:cstheme="majorHAnsi"/>
          <w:sz w:val="22"/>
          <w:szCs w:val="22"/>
        </w:rPr>
        <w:t xml:space="preserve"> annotate the margins</w:t>
      </w:r>
      <w:r w:rsidRPr="00292B16">
        <w:rPr>
          <w:rFonts w:asciiTheme="majorHAnsi" w:hAnsiTheme="majorHAnsi" w:cstheme="majorHAnsi"/>
          <w:sz w:val="22"/>
          <w:szCs w:val="22"/>
        </w:rPr>
        <w:t xml:space="preserve">, such as </w:t>
      </w:r>
      <w:hyperlink r:id="rId21" w:history="1">
        <w:proofErr w:type="spellStart"/>
        <w:r w:rsidRPr="00292B16">
          <w:rPr>
            <w:rStyle w:val="Hyperlink"/>
            <w:rFonts w:asciiTheme="majorHAnsi" w:hAnsiTheme="majorHAnsi" w:cstheme="majorHAnsi"/>
            <w:sz w:val="22"/>
            <w:szCs w:val="22"/>
          </w:rPr>
          <w:t>Diigo</w:t>
        </w:r>
        <w:proofErr w:type="spellEnd"/>
      </w:hyperlink>
      <w:r w:rsidRPr="00292B16">
        <w:rPr>
          <w:rFonts w:asciiTheme="majorHAnsi" w:hAnsiTheme="majorHAnsi" w:cstheme="majorHAnsi"/>
          <w:sz w:val="22"/>
          <w:szCs w:val="22"/>
        </w:rPr>
        <w:t xml:space="preserve">, </w:t>
      </w:r>
      <w:hyperlink r:id="rId22" w:history="1">
        <w:r w:rsidRPr="00292B16">
          <w:rPr>
            <w:rStyle w:val="Hyperlink"/>
            <w:rFonts w:asciiTheme="majorHAnsi" w:hAnsiTheme="majorHAnsi" w:cstheme="majorHAnsi"/>
            <w:sz w:val="22"/>
            <w:szCs w:val="22"/>
          </w:rPr>
          <w:t>Hypothes.is</w:t>
        </w:r>
      </w:hyperlink>
      <w:r w:rsidRPr="00292B16">
        <w:rPr>
          <w:rFonts w:asciiTheme="majorHAnsi" w:hAnsiTheme="majorHAnsi" w:cstheme="majorHAnsi"/>
          <w:sz w:val="22"/>
          <w:szCs w:val="22"/>
        </w:rPr>
        <w:t xml:space="preserve">, </w:t>
      </w:r>
      <w:hyperlink r:id="rId23" w:history="1">
        <w:proofErr w:type="spellStart"/>
        <w:r w:rsidRPr="00292B16">
          <w:rPr>
            <w:rStyle w:val="Hyperlink"/>
            <w:rFonts w:asciiTheme="majorHAnsi" w:hAnsiTheme="majorHAnsi" w:cstheme="majorHAnsi"/>
            <w:sz w:val="22"/>
            <w:szCs w:val="22"/>
          </w:rPr>
          <w:t>Scrible</w:t>
        </w:r>
        <w:proofErr w:type="spellEnd"/>
      </w:hyperlink>
      <w:r w:rsidRPr="00292B16">
        <w:rPr>
          <w:rFonts w:asciiTheme="majorHAnsi" w:hAnsiTheme="majorHAnsi" w:cstheme="majorHAnsi"/>
          <w:sz w:val="22"/>
          <w:szCs w:val="22"/>
        </w:rPr>
        <w:t xml:space="preserve">, </w:t>
      </w:r>
      <w:hyperlink r:id="rId24" w:history="1">
        <w:r w:rsidRPr="00292B16">
          <w:rPr>
            <w:rStyle w:val="Hyperlink"/>
            <w:rFonts w:asciiTheme="majorHAnsi" w:hAnsiTheme="majorHAnsi" w:cstheme="majorHAnsi"/>
            <w:sz w:val="22"/>
            <w:szCs w:val="22"/>
          </w:rPr>
          <w:t>Adobe Reader</w:t>
        </w:r>
      </w:hyperlink>
      <w:r w:rsidRPr="00292B16">
        <w:rPr>
          <w:rFonts w:asciiTheme="majorHAnsi" w:hAnsiTheme="majorHAnsi" w:cstheme="majorHAnsi"/>
          <w:sz w:val="22"/>
          <w:szCs w:val="22"/>
        </w:rPr>
        <w:t>, or others you can find online.</w:t>
      </w:r>
    </w:p>
    <w:p w14:paraId="36962174" w14:textId="77777777" w:rsidR="00C35363" w:rsidRDefault="00C35363" w:rsidP="00C35363">
      <w:pPr>
        <w:rPr>
          <w:rFonts w:asciiTheme="majorHAnsi" w:hAnsiTheme="majorHAnsi" w:cstheme="majorHAnsi"/>
          <w:sz w:val="22"/>
          <w:szCs w:val="22"/>
        </w:rPr>
      </w:pPr>
    </w:p>
    <w:p w14:paraId="6CA64A00" w14:textId="30D9BAA1" w:rsidR="005867EC" w:rsidRDefault="00CA5FB6" w:rsidP="005867EC">
      <w:pPr>
        <w:pStyle w:val="Heading1"/>
      </w:pPr>
      <w:r>
        <w:t xml:space="preserve">Our Class Website and </w:t>
      </w:r>
      <w:r w:rsidR="005867EC">
        <w:t>Required Technologies</w:t>
      </w:r>
    </w:p>
    <w:p w14:paraId="2575BCD9" w14:textId="77777777" w:rsidR="005867EC" w:rsidRPr="00292B16" w:rsidRDefault="005867EC" w:rsidP="00C35363">
      <w:pPr>
        <w:rPr>
          <w:rFonts w:asciiTheme="majorHAnsi" w:hAnsiTheme="majorHAnsi" w:cstheme="majorHAnsi"/>
          <w:sz w:val="22"/>
          <w:szCs w:val="22"/>
        </w:rPr>
      </w:pPr>
    </w:p>
    <w:p w14:paraId="589E5F90" w14:textId="5FDFDC42" w:rsidR="00CA5FB6" w:rsidRDefault="00F91CD3" w:rsidP="005E6962">
      <w:pPr>
        <w:rPr>
          <w:rFonts w:asciiTheme="majorHAnsi" w:hAnsiTheme="majorHAnsi" w:cstheme="majorHAnsi"/>
          <w:sz w:val="22"/>
          <w:szCs w:val="22"/>
        </w:rPr>
      </w:pPr>
      <w:r w:rsidRPr="00F91CD3">
        <w:rPr>
          <w:rFonts w:asciiTheme="majorHAnsi" w:hAnsiTheme="majorHAnsi" w:cstheme="majorHAnsi"/>
          <w:sz w:val="22"/>
          <w:szCs w:val="22"/>
        </w:rPr>
        <w:t>This is a traditional, on-campus section, but we will supplement our classroom work using a class website in the Brightspace learning management system. You will find our course materials and files there so you always have access to them</w:t>
      </w:r>
      <w:r w:rsidR="00955028" w:rsidRPr="00955028">
        <w:rPr>
          <w:rFonts w:asciiTheme="majorHAnsi" w:hAnsiTheme="majorHAnsi" w:cstheme="majorHAnsi"/>
          <w:sz w:val="22"/>
          <w:szCs w:val="22"/>
        </w:rPr>
        <w:t>.</w:t>
      </w:r>
    </w:p>
    <w:p w14:paraId="78272B83" w14:textId="77777777" w:rsidR="00CA5FB6" w:rsidRDefault="00CA5FB6" w:rsidP="005E6962">
      <w:pPr>
        <w:rPr>
          <w:rFonts w:asciiTheme="majorHAnsi" w:hAnsiTheme="majorHAnsi" w:cstheme="majorHAnsi"/>
          <w:sz w:val="22"/>
          <w:szCs w:val="22"/>
        </w:rPr>
      </w:pPr>
    </w:p>
    <w:p w14:paraId="0FC57D72" w14:textId="5B238915" w:rsidR="00BD0955" w:rsidRDefault="00C95E46" w:rsidP="00BD0955">
      <w:pPr>
        <w:pStyle w:val="ListParagraph"/>
        <w:numPr>
          <w:ilvl w:val="0"/>
          <w:numId w:val="100"/>
        </w:numPr>
        <w:rPr>
          <w:rFonts w:asciiTheme="majorHAnsi" w:hAnsiTheme="majorHAnsi" w:cstheme="majorHAnsi"/>
          <w:sz w:val="22"/>
          <w:szCs w:val="22"/>
        </w:rPr>
      </w:pPr>
      <w:r w:rsidRPr="00C95E46">
        <w:rPr>
          <w:rFonts w:asciiTheme="majorHAnsi" w:hAnsiTheme="majorHAnsi" w:cstheme="majorHAnsi"/>
          <w:sz w:val="22"/>
          <w:szCs w:val="22"/>
        </w:rPr>
        <w:t>Use the </w:t>
      </w:r>
      <w:hyperlink r:id="rId25" w:tooltip="SCCC Login portal" w:history="1">
        <w:r w:rsidRPr="00C95E46">
          <w:rPr>
            <w:rStyle w:val="Hyperlink"/>
            <w:rFonts w:asciiTheme="majorHAnsi" w:hAnsiTheme="majorHAnsi" w:cstheme="majorHAnsi"/>
            <w:sz w:val="22"/>
            <w:szCs w:val="22"/>
          </w:rPr>
          <w:t>SCCC Login portal</w:t>
        </w:r>
      </w:hyperlink>
      <w:r w:rsidRPr="00C95E46">
        <w:rPr>
          <w:rFonts w:asciiTheme="majorHAnsi" w:hAnsiTheme="majorHAnsi" w:cstheme="majorHAnsi"/>
          <w:sz w:val="22"/>
          <w:szCs w:val="22"/>
        </w:rPr>
        <w:t> to log in with your SCCC username and password (if the portal is ever inaccessible, try the direct URL: </w:t>
      </w:r>
      <w:hyperlink r:id="rId26" w:tooltip="sunysuffolk.edu/mylearning" w:history="1">
        <w:r w:rsidRPr="00C95E46">
          <w:rPr>
            <w:rStyle w:val="Hyperlink"/>
            <w:rFonts w:asciiTheme="majorHAnsi" w:hAnsiTheme="majorHAnsi" w:cstheme="majorHAnsi"/>
            <w:sz w:val="22"/>
            <w:szCs w:val="22"/>
          </w:rPr>
          <w:t>sunysuffolk.edu/</w:t>
        </w:r>
        <w:proofErr w:type="spellStart"/>
        <w:r w:rsidRPr="00C95E46">
          <w:rPr>
            <w:rStyle w:val="Hyperlink"/>
            <w:rFonts w:asciiTheme="majorHAnsi" w:hAnsiTheme="majorHAnsi" w:cstheme="majorHAnsi"/>
            <w:sz w:val="22"/>
            <w:szCs w:val="22"/>
          </w:rPr>
          <w:t>mylearning</w:t>
        </w:r>
        <w:proofErr w:type="spellEnd"/>
      </w:hyperlink>
      <w:r w:rsidRPr="00C95E46">
        <w:rPr>
          <w:rFonts w:asciiTheme="majorHAnsi" w:hAnsiTheme="majorHAnsi" w:cstheme="majorHAnsi"/>
          <w:sz w:val="22"/>
          <w:szCs w:val="22"/>
        </w:rPr>
        <w:t>)</w:t>
      </w:r>
      <w:r>
        <w:rPr>
          <w:rFonts w:asciiTheme="majorHAnsi" w:hAnsiTheme="majorHAnsi" w:cstheme="majorHAnsi"/>
          <w:sz w:val="22"/>
          <w:szCs w:val="22"/>
        </w:rPr>
        <w:t xml:space="preserve">, </w:t>
      </w:r>
      <w:r w:rsidR="00FC180A">
        <w:rPr>
          <w:rFonts w:asciiTheme="majorHAnsi" w:hAnsiTheme="majorHAnsi" w:cstheme="majorHAnsi"/>
          <w:sz w:val="22"/>
          <w:szCs w:val="22"/>
        </w:rPr>
        <w:t>then click the Brightspace tile (if you don’t see it at first, click the SCCC: Everything tab).</w:t>
      </w:r>
    </w:p>
    <w:p w14:paraId="18F0054E" w14:textId="5232DCFF" w:rsidR="004A023C" w:rsidRDefault="00FC180A" w:rsidP="00BD0955">
      <w:pPr>
        <w:pStyle w:val="ListParagraph"/>
        <w:numPr>
          <w:ilvl w:val="0"/>
          <w:numId w:val="100"/>
        </w:numPr>
        <w:rPr>
          <w:rFonts w:asciiTheme="majorHAnsi" w:hAnsiTheme="majorHAnsi" w:cstheme="majorHAnsi"/>
          <w:sz w:val="22"/>
          <w:szCs w:val="22"/>
        </w:rPr>
      </w:pPr>
      <w:r>
        <w:rPr>
          <w:rFonts w:asciiTheme="majorHAnsi" w:hAnsiTheme="majorHAnsi" w:cstheme="majorHAnsi"/>
          <w:sz w:val="22"/>
          <w:szCs w:val="22"/>
        </w:rPr>
        <w:t>In Brightspace, c</w:t>
      </w:r>
      <w:r w:rsidR="00BD0955">
        <w:rPr>
          <w:rFonts w:asciiTheme="majorHAnsi" w:hAnsiTheme="majorHAnsi" w:cstheme="majorHAnsi"/>
          <w:sz w:val="22"/>
          <w:szCs w:val="22"/>
        </w:rPr>
        <w:t xml:space="preserve">lick the waffle menu at the top (looks like nine </w:t>
      </w:r>
      <w:r w:rsidR="00207B21">
        <w:rPr>
          <w:rFonts w:asciiTheme="majorHAnsi" w:hAnsiTheme="majorHAnsi" w:cstheme="majorHAnsi"/>
          <w:sz w:val="22"/>
          <w:szCs w:val="22"/>
        </w:rPr>
        <w:t xml:space="preserve">little </w:t>
      </w:r>
      <w:r w:rsidR="00BD0955">
        <w:rPr>
          <w:rFonts w:asciiTheme="majorHAnsi" w:hAnsiTheme="majorHAnsi" w:cstheme="majorHAnsi"/>
          <w:sz w:val="22"/>
          <w:szCs w:val="22"/>
        </w:rPr>
        <w:t xml:space="preserve">boxes) and click into our class. </w:t>
      </w:r>
      <w:r w:rsidR="004A023C">
        <w:rPr>
          <w:rFonts w:asciiTheme="majorHAnsi" w:hAnsiTheme="majorHAnsi" w:cstheme="majorHAnsi"/>
          <w:sz w:val="22"/>
          <w:szCs w:val="22"/>
        </w:rPr>
        <w:t xml:space="preserve">If </w:t>
      </w:r>
      <w:r>
        <w:rPr>
          <w:rFonts w:asciiTheme="majorHAnsi" w:hAnsiTheme="majorHAnsi" w:cstheme="majorHAnsi"/>
          <w:sz w:val="22"/>
          <w:szCs w:val="22"/>
        </w:rPr>
        <w:t>new to Brightspace</w:t>
      </w:r>
      <w:r w:rsidR="004A023C">
        <w:rPr>
          <w:rFonts w:asciiTheme="majorHAnsi" w:hAnsiTheme="majorHAnsi" w:cstheme="majorHAnsi"/>
          <w:sz w:val="22"/>
          <w:szCs w:val="22"/>
        </w:rPr>
        <w:t>, you can also click into SUF Student Orientation to see a list of video tutorials about how to use Brightspace</w:t>
      </w:r>
      <w:r w:rsidR="00F3532D">
        <w:rPr>
          <w:rFonts w:asciiTheme="majorHAnsi" w:hAnsiTheme="majorHAnsi" w:cstheme="majorHAnsi"/>
          <w:sz w:val="22"/>
          <w:szCs w:val="22"/>
        </w:rPr>
        <w:t>.</w:t>
      </w:r>
    </w:p>
    <w:p w14:paraId="3617611E" w14:textId="4DD39C40" w:rsidR="00BD0955" w:rsidRDefault="004A023C" w:rsidP="00BD0955">
      <w:pPr>
        <w:pStyle w:val="ListParagraph"/>
        <w:numPr>
          <w:ilvl w:val="0"/>
          <w:numId w:val="100"/>
        </w:numPr>
        <w:rPr>
          <w:rFonts w:asciiTheme="majorHAnsi" w:hAnsiTheme="majorHAnsi" w:cstheme="majorHAnsi"/>
          <w:sz w:val="22"/>
          <w:szCs w:val="22"/>
        </w:rPr>
      </w:pPr>
      <w:r>
        <w:rPr>
          <w:rFonts w:asciiTheme="majorHAnsi" w:hAnsiTheme="majorHAnsi" w:cstheme="majorHAnsi"/>
          <w:sz w:val="22"/>
          <w:szCs w:val="22"/>
        </w:rPr>
        <w:t>You can also download the Brightspace Pulse app to access our class website from your mobile device.</w:t>
      </w:r>
      <w:r w:rsidR="00CA5FB6" w:rsidRPr="00BD0955">
        <w:rPr>
          <w:rFonts w:asciiTheme="majorHAnsi" w:hAnsiTheme="majorHAnsi" w:cstheme="majorHAnsi"/>
          <w:sz w:val="22"/>
          <w:szCs w:val="22"/>
        </w:rPr>
        <w:br/>
      </w:r>
    </w:p>
    <w:p w14:paraId="2CA7A0AF" w14:textId="5AC5603C" w:rsidR="00F073B0" w:rsidRPr="00BD0955" w:rsidRDefault="00F073B0" w:rsidP="00BD0955">
      <w:pPr>
        <w:rPr>
          <w:rFonts w:asciiTheme="majorHAnsi" w:hAnsiTheme="majorHAnsi" w:cstheme="majorHAnsi"/>
          <w:sz w:val="22"/>
          <w:szCs w:val="22"/>
        </w:rPr>
      </w:pPr>
      <w:r w:rsidRPr="00BD0955">
        <w:rPr>
          <w:rFonts w:asciiTheme="majorHAnsi" w:hAnsiTheme="majorHAnsi" w:cstheme="majorHAnsi"/>
          <w:sz w:val="22"/>
          <w:szCs w:val="22"/>
        </w:rPr>
        <w:t>Here’s some</w:t>
      </w:r>
      <w:r w:rsidR="00F3532D">
        <w:rPr>
          <w:rFonts w:asciiTheme="majorHAnsi" w:hAnsiTheme="majorHAnsi" w:cstheme="majorHAnsi"/>
          <w:sz w:val="22"/>
          <w:szCs w:val="22"/>
        </w:rPr>
        <w:t xml:space="preserve"> other</w:t>
      </w:r>
      <w:r w:rsidRPr="00BD0955">
        <w:rPr>
          <w:rFonts w:asciiTheme="majorHAnsi" w:hAnsiTheme="majorHAnsi" w:cstheme="majorHAnsi"/>
          <w:sz w:val="22"/>
          <w:szCs w:val="22"/>
        </w:rPr>
        <w:t xml:space="preserve"> info and advice to</w:t>
      </w:r>
      <w:r w:rsidR="00584530" w:rsidRPr="00BD0955">
        <w:rPr>
          <w:rFonts w:asciiTheme="majorHAnsi" w:hAnsiTheme="majorHAnsi" w:cstheme="majorHAnsi"/>
          <w:sz w:val="22"/>
          <w:szCs w:val="22"/>
        </w:rPr>
        <w:t xml:space="preserve"> better ensure your success </w:t>
      </w:r>
      <w:r w:rsidRPr="00BD0955">
        <w:rPr>
          <w:rFonts w:asciiTheme="majorHAnsi" w:hAnsiTheme="majorHAnsi" w:cstheme="majorHAnsi"/>
          <w:sz w:val="22"/>
          <w:szCs w:val="22"/>
        </w:rPr>
        <w:t>in our class and at SCCC in general:</w:t>
      </w:r>
    </w:p>
    <w:p w14:paraId="733119F5" w14:textId="77777777" w:rsidR="00F073B0" w:rsidRPr="00292B16" w:rsidRDefault="00F073B0" w:rsidP="005E6962">
      <w:pPr>
        <w:rPr>
          <w:rFonts w:asciiTheme="majorHAnsi" w:hAnsiTheme="majorHAnsi" w:cstheme="majorHAnsi"/>
          <w:sz w:val="22"/>
          <w:szCs w:val="22"/>
        </w:rPr>
      </w:pPr>
    </w:p>
    <w:p w14:paraId="1AA14F66"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Review the </w:t>
      </w:r>
      <w:hyperlink r:id="rId27" w:tooltip="Student Technology Guide" w:history="1">
        <w:r w:rsidRPr="00250A2F">
          <w:rPr>
            <w:rStyle w:val="Hyperlink"/>
            <w:rFonts w:asciiTheme="majorHAnsi" w:hAnsiTheme="majorHAnsi" w:cstheme="majorHAnsi"/>
            <w:sz w:val="22"/>
            <w:szCs w:val="22"/>
          </w:rPr>
          <w:t>Student Technology Guide</w:t>
        </w:r>
      </w:hyperlink>
      <w:r w:rsidRPr="00250A2F">
        <w:rPr>
          <w:rFonts w:asciiTheme="majorHAnsi" w:hAnsiTheme="majorHAnsi" w:cstheme="majorHAnsi"/>
          <w:sz w:val="22"/>
          <w:szCs w:val="22"/>
        </w:rPr>
        <w:t>.</w:t>
      </w:r>
    </w:p>
    <w:p w14:paraId="396FC09D"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Check your SCCC email at least once every two days, if not daily; it helps to </w:t>
      </w:r>
      <w:hyperlink r:id="rId28" w:tooltip="set up your mobile device for SCCC email" w:history="1">
        <w:r w:rsidRPr="00250A2F">
          <w:rPr>
            <w:rStyle w:val="Hyperlink"/>
            <w:rFonts w:asciiTheme="majorHAnsi" w:hAnsiTheme="majorHAnsi" w:cstheme="majorHAnsi"/>
            <w:sz w:val="22"/>
            <w:szCs w:val="22"/>
          </w:rPr>
          <w:t>set up your mobile device for SCCC email</w:t>
        </w:r>
      </w:hyperlink>
      <w:r w:rsidRPr="00250A2F">
        <w:rPr>
          <w:rFonts w:asciiTheme="majorHAnsi" w:hAnsiTheme="majorHAnsi" w:cstheme="majorHAnsi"/>
          <w:sz w:val="22"/>
          <w:szCs w:val="22"/>
        </w:rPr>
        <w:t>.</w:t>
      </w:r>
    </w:p>
    <w:p w14:paraId="0F3D2898"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Find reliable internet access in the </w:t>
      </w:r>
      <w:hyperlink r:id="rId29" w:tooltip="Academic Computing Centers" w:history="1">
        <w:r w:rsidRPr="00250A2F">
          <w:rPr>
            <w:rStyle w:val="Hyperlink"/>
            <w:rFonts w:asciiTheme="majorHAnsi" w:hAnsiTheme="majorHAnsi" w:cstheme="majorHAnsi"/>
            <w:sz w:val="22"/>
            <w:szCs w:val="22"/>
          </w:rPr>
          <w:t>Academic Computing Centers</w:t>
        </w:r>
      </w:hyperlink>
      <w:r w:rsidRPr="00250A2F">
        <w:rPr>
          <w:rFonts w:asciiTheme="majorHAnsi" w:hAnsiTheme="majorHAnsi" w:cstheme="majorHAnsi"/>
          <w:sz w:val="22"/>
          <w:szCs w:val="22"/>
        </w:rPr>
        <w:t>, the </w:t>
      </w:r>
      <w:hyperlink r:id="rId30" w:tooltip="SCCC libraries" w:history="1">
        <w:r w:rsidRPr="00250A2F">
          <w:rPr>
            <w:rStyle w:val="Hyperlink"/>
            <w:rFonts w:asciiTheme="majorHAnsi" w:hAnsiTheme="majorHAnsi" w:cstheme="majorHAnsi"/>
            <w:sz w:val="22"/>
            <w:szCs w:val="22"/>
          </w:rPr>
          <w:t>SCCC libraries</w:t>
        </w:r>
      </w:hyperlink>
      <w:r w:rsidRPr="00250A2F">
        <w:rPr>
          <w:rFonts w:asciiTheme="majorHAnsi" w:hAnsiTheme="majorHAnsi" w:cstheme="majorHAnsi"/>
          <w:sz w:val="22"/>
          <w:szCs w:val="22"/>
        </w:rPr>
        <w:t> or your local public library (such as the ones in the </w:t>
      </w:r>
      <w:hyperlink r:id="rId31" w:tooltip="Suffolk County public library" w:history="1">
        <w:r w:rsidRPr="00250A2F">
          <w:rPr>
            <w:rStyle w:val="Hyperlink"/>
            <w:rFonts w:asciiTheme="majorHAnsi" w:hAnsiTheme="majorHAnsi" w:cstheme="majorHAnsi"/>
            <w:sz w:val="22"/>
            <w:szCs w:val="22"/>
          </w:rPr>
          <w:t>Suffolk County public library</w:t>
        </w:r>
      </w:hyperlink>
      <w:r w:rsidRPr="00250A2F">
        <w:rPr>
          <w:rFonts w:asciiTheme="majorHAnsi" w:hAnsiTheme="majorHAnsi" w:cstheme="majorHAnsi"/>
          <w:sz w:val="22"/>
          <w:szCs w:val="22"/>
        </w:rPr>
        <w:t> system).</w:t>
      </w:r>
    </w:p>
    <w:p w14:paraId="6A7DAD1D" w14:textId="260B40A4" w:rsidR="003A45FC"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Save copies of all your coursework before submitting work online</w:t>
      </w:r>
      <w:r w:rsidR="00F073B0" w:rsidRPr="00250A2F">
        <w:rPr>
          <w:rFonts w:asciiTheme="majorHAnsi" w:hAnsiTheme="majorHAnsi" w:cstheme="majorHAnsi"/>
          <w:sz w:val="22"/>
          <w:szCs w:val="22"/>
        </w:rPr>
        <w:t>.</w:t>
      </w:r>
    </w:p>
    <w:p w14:paraId="0C00AB80" w14:textId="04C3E6E6" w:rsidR="00205765" w:rsidRPr="003D4363" w:rsidRDefault="00D110D9" w:rsidP="003D4363">
      <w:pPr>
        <w:pStyle w:val="Heading1"/>
        <w:rPr>
          <w:b w:val="0"/>
          <w:bCs/>
          <w:sz w:val="22"/>
          <w:szCs w:val="22"/>
        </w:rPr>
      </w:pPr>
      <w:r>
        <w:t>Student Requirements for Completion of Course</w:t>
      </w:r>
      <w:r w:rsidR="00950CAA" w:rsidRPr="005E6962">
        <w:rPr>
          <w:sz w:val="24"/>
          <w:szCs w:val="24"/>
        </w:rPr>
        <w:br/>
      </w:r>
    </w:p>
    <w:p w14:paraId="2ED5E0CF" w14:textId="3F652213" w:rsidR="00205765" w:rsidRPr="00205765" w:rsidRDefault="00205765" w:rsidP="00D50555">
      <w:pPr>
        <w:rPr>
          <w:rFonts w:asciiTheme="majorHAnsi" w:hAnsiTheme="majorHAnsi" w:cstheme="majorHAnsi"/>
          <w:bCs/>
          <w:sz w:val="22"/>
          <w:szCs w:val="22"/>
        </w:rPr>
      </w:pPr>
      <w:r>
        <w:rPr>
          <w:rFonts w:asciiTheme="majorHAnsi" w:hAnsiTheme="majorHAnsi" w:cstheme="majorHAnsi"/>
          <w:bCs/>
          <w:sz w:val="22"/>
          <w:szCs w:val="22"/>
        </w:rPr>
        <w:t>In this class, I rely on a variety of assignments, as shown below, to help you establish that you are mastering</w:t>
      </w:r>
      <w:r w:rsidR="00E00111">
        <w:rPr>
          <w:rFonts w:asciiTheme="majorHAnsi" w:hAnsiTheme="majorHAnsi" w:cstheme="majorHAnsi"/>
          <w:bCs/>
          <w:sz w:val="22"/>
          <w:szCs w:val="22"/>
        </w:rPr>
        <w:t xml:space="preserve"> the coursework needed to achieve</w:t>
      </w:r>
      <w:r>
        <w:rPr>
          <w:rFonts w:asciiTheme="majorHAnsi" w:hAnsiTheme="majorHAnsi" w:cstheme="majorHAnsi"/>
          <w:bCs/>
          <w:sz w:val="22"/>
          <w:szCs w:val="22"/>
        </w:rPr>
        <w:t xml:space="preserve"> the student learning outcomes. Below is a list of the major assignments and some general information about each. Details </w:t>
      </w:r>
      <w:r w:rsidR="004A023C">
        <w:rPr>
          <w:rFonts w:asciiTheme="majorHAnsi" w:hAnsiTheme="majorHAnsi" w:cstheme="majorHAnsi"/>
          <w:bCs/>
          <w:sz w:val="22"/>
          <w:szCs w:val="22"/>
        </w:rPr>
        <w:t>are</w:t>
      </w:r>
      <w:r>
        <w:rPr>
          <w:rFonts w:asciiTheme="majorHAnsi" w:hAnsiTheme="majorHAnsi" w:cstheme="majorHAnsi"/>
          <w:bCs/>
          <w:sz w:val="22"/>
          <w:szCs w:val="22"/>
        </w:rPr>
        <w:t xml:space="preserve"> provided in </w:t>
      </w:r>
      <w:r w:rsidR="004A023C">
        <w:rPr>
          <w:rFonts w:asciiTheme="majorHAnsi" w:hAnsiTheme="majorHAnsi" w:cstheme="majorHAnsi"/>
          <w:bCs/>
          <w:sz w:val="22"/>
          <w:szCs w:val="22"/>
        </w:rPr>
        <w:t xml:space="preserve">our </w:t>
      </w:r>
      <w:r>
        <w:rPr>
          <w:rFonts w:asciiTheme="majorHAnsi" w:hAnsiTheme="majorHAnsi" w:cstheme="majorHAnsi"/>
          <w:bCs/>
          <w:sz w:val="22"/>
          <w:szCs w:val="22"/>
        </w:rPr>
        <w:t>class</w:t>
      </w:r>
      <w:r w:rsidR="004A023C">
        <w:rPr>
          <w:rFonts w:asciiTheme="majorHAnsi" w:hAnsiTheme="majorHAnsi" w:cstheme="majorHAnsi"/>
          <w:bCs/>
          <w:sz w:val="22"/>
          <w:szCs w:val="22"/>
        </w:rPr>
        <w:t xml:space="preserve"> website</w:t>
      </w:r>
      <w:r>
        <w:rPr>
          <w:rFonts w:asciiTheme="majorHAnsi" w:hAnsiTheme="majorHAnsi" w:cstheme="majorHAnsi"/>
          <w:bCs/>
          <w:sz w:val="22"/>
          <w:szCs w:val="22"/>
        </w:rPr>
        <w:t>.</w:t>
      </w:r>
    </w:p>
    <w:p w14:paraId="3729B042" w14:textId="571FD83B" w:rsidR="008920F9" w:rsidRDefault="008920F9">
      <w:pPr>
        <w:rPr>
          <w:rFonts w:asciiTheme="majorHAnsi" w:hAnsiTheme="majorHAnsi" w:cstheme="majorHAnsi"/>
          <w:bCs/>
          <w:sz w:val="22"/>
          <w:szCs w:val="22"/>
        </w:rPr>
      </w:pPr>
    </w:p>
    <w:p w14:paraId="7A607577" w14:textId="1546A979" w:rsidR="000458A7" w:rsidRPr="00F3532D" w:rsidRDefault="000458A7" w:rsidP="000458A7">
      <w:pPr>
        <w:pStyle w:val="ListParagraph"/>
        <w:numPr>
          <w:ilvl w:val="0"/>
          <w:numId w:val="98"/>
        </w:numPr>
        <w:rPr>
          <w:rFonts w:asciiTheme="majorHAnsi" w:hAnsiTheme="majorHAnsi" w:cstheme="majorHAnsi"/>
          <w:bCs/>
          <w:color w:val="0070C0"/>
          <w:sz w:val="22"/>
          <w:szCs w:val="22"/>
        </w:rPr>
      </w:pPr>
      <w:r w:rsidRPr="00F3532D">
        <w:rPr>
          <w:rFonts w:asciiTheme="majorHAnsi" w:hAnsiTheme="majorHAnsi" w:cstheme="majorHAnsi"/>
          <w:bCs/>
          <w:i/>
          <w:iCs/>
          <w:color w:val="0070C0"/>
          <w:sz w:val="22"/>
          <w:szCs w:val="22"/>
        </w:rPr>
        <w:t xml:space="preserve">Provide list of major course assignments, describing basic expectations for each, such as type and length of essays, how quizzes are structured, collaborative projects, </w:t>
      </w:r>
      <w:r w:rsidR="00A20A53" w:rsidRPr="00F3532D">
        <w:rPr>
          <w:rFonts w:asciiTheme="majorHAnsi" w:hAnsiTheme="majorHAnsi" w:cstheme="majorHAnsi"/>
          <w:bCs/>
          <w:i/>
          <w:iCs/>
          <w:color w:val="0070C0"/>
          <w:sz w:val="22"/>
          <w:szCs w:val="22"/>
        </w:rPr>
        <w:t xml:space="preserve">special projects, </w:t>
      </w:r>
      <w:r w:rsidRPr="00F3532D">
        <w:rPr>
          <w:rFonts w:asciiTheme="majorHAnsi" w:hAnsiTheme="majorHAnsi" w:cstheme="majorHAnsi"/>
          <w:bCs/>
          <w:i/>
          <w:iCs/>
          <w:color w:val="0070C0"/>
          <w:sz w:val="22"/>
          <w:szCs w:val="22"/>
        </w:rPr>
        <w:t>etc.</w:t>
      </w:r>
    </w:p>
    <w:p w14:paraId="7BB73C14" w14:textId="77777777" w:rsidR="000458A7" w:rsidRPr="00E92A72" w:rsidRDefault="000458A7">
      <w:pPr>
        <w:rPr>
          <w:rFonts w:asciiTheme="majorHAnsi" w:hAnsiTheme="majorHAnsi" w:cstheme="majorHAnsi"/>
          <w:bCs/>
          <w:sz w:val="22"/>
          <w:szCs w:val="22"/>
        </w:rPr>
      </w:pPr>
    </w:p>
    <w:p w14:paraId="4CA87603" w14:textId="5D041BF7" w:rsidR="0059345D" w:rsidRPr="00D110D9" w:rsidRDefault="0059345D" w:rsidP="0059345D">
      <w:pPr>
        <w:pStyle w:val="Heading1"/>
        <w:rPr>
          <w:b w:val="0"/>
          <w:bCs/>
          <w:sz w:val="22"/>
          <w:szCs w:val="22"/>
        </w:rPr>
      </w:pPr>
      <w:r>
        <w:lastRenderedPageBreak/>
        <w:t>Grading Policy</w:t>
      </w:r>
    </w:p>
    <w:p w14:paraId="052DB5EB" w14:textId="316E3CB9" w:rsidR="0059345D" w:rsidRPr="00007564" w:rsidRDefault="00C015BD" w:rsidP="0059345D">
      <w:pPr>
        <w:rPr>
          <w:rFonts w:asciiTheme="majorHAnsi" w:hAnsiTheme="majorHAnsi" w:cstheme="majorHAnsi"/>
          <w:bCs/>
          <w:sz w:val="22"/>
          <w:szCs w:val="22"/>
        </w:rPr>
      </w:pPr>
      <w:r w:rsidRPr="00007564">
        <w:rPr>
          <w:rFonts w:asciiTheme="majorHAnsi" w:hAnsiTheme="majorHAnsi" w:cstheme="majorHAnsi"/>
          <w:bCs/>
          <w:sz w:val="22"/>
          <w:szCs w:val="22"/>
        </w:rPr>
        <w:t xml:space="preserve"> </w:t>
      </w:r>
    </w:p>
    <w:p w14:paraId="37E5D7A7" w14:textId="46C26154" w:rsidR="004A38AE" w:rsidRDefault="004A38AE" w:rsidP="0059345D">
      <w:pPr>
        <w:rPr>
          <w:rFonts w:asciiTheme="majorHAnsi" w:hAnsiTheme="majorHAnsi" w:cstheme="majorHAnsi"/>
          <w:bCs/>
          <w:sz w:val="22"/>
          <w:szCs w:val="22"/>
        </w:rPr>
      </w:pPr>
      <w:r w:rsidRPr="00C149AC">
        <w:rPr>
          <w:rFonts w:asciiTheme="minorHAnsi" w:hAnsiTheme="minorHAnsi" w:cstheme="minorHAnsi"/>
          <w:sz w:val="22"/>
          <w:szCs w:val="22"/>
        </w:rPr>
        <w:t>The assignments for this course are weighted as follows: </w:t>
      </w:r>
      <w:r>
        <w:rPr>
          <w:rFonts w:asciiTheme="minorHAnsi" w:hAnsiTheme="minorHAnsi" w:cstheme="minorHAnsi"/>
          <w:sz w:val="22"/>
          <w:szCs w:val="22"/>
        </w:rPr>
        <w:br/>
      </w:r>
    </w:p>
    <w:p w14:paraId="2E4A0C84" w14:textId="77777777" w:rsidR="00482EDD" w:rsidRPr="00F3532D" w:rsidRDefault="00482EDD" w:rsidP="00482EDD">
      <w:pPr>
        <w:pStyle w:val="ListParagraph"/>
        <w:numPr>
          <w:ilvl w:val="0"/>
          <w:numId w:val="98"/>
        </w:numPr>
        <w:rPr>
          <w:rFonts w:asciiTheme="majorHAnsi" w:hAnsiTheme="majorHAnsi" w:cstheme="majorHAnsi"/>
          <w:bCs/>
          <w:color w:val="0070C0"/>
          <w:sz w:val="22"/>
          <w:szCs w:val="22"/>
        </w:rPr>
      </w:pPr>
      <w:r w:rsidRPr="00F3532D">
        <w:rPr>
          <w:rFonts w:asciiTheme="majorHAnsi" w:hAnsiTheme="majorHAnsi" w:cstheme="majorHAnsi"/>
          <w:bCs/>
          <w:i/>
          <w:iCs/>
          <w:color w:val="0070C0"/>
          <w:sz w:val="22"/>
          <w:szCs w:val="22"/>
        </w:rPr>
        <w:t>Provide list of</w:t>
      </w:r>
      <w:r>
        <w:rPr>
          <w:rFonts w:asciiTheme="majorHAnsi" w:hAnsiTheme="majorHAnsi" w:cstheme="majorHAnsi"/>
          <w:bCs/>
          <w:i/>
          <w:iCs/>
          <w:color w:val="0070C0"/>
          <w:sz w:val="22"/>
          <w:szCs w:val="22"/>
        </w:rPr>
        <w:t xml:space="preserve"> assignments with weighted </w:t>
      </w:r>
      <w:r w:rsidRPr="00F3532D">
        <w:rPr>
          <w:rFonts w:asciiTheme="majorHAnsi" w:hAnsiTheme="majorHAnsi" w:cstheme="majorHAnsi"/>
          <w:bCs/>
          <w:i/>
          <w:iCs/>
          <w:color w:val="0070C0"/>
          <w:sz w:val="22"/>
          <w:szCs w:val="22"/>
        </w:rPr>
        <w:t xml:space="preserve">percentages </w:t>
      </w:r>
      <w:r>
        <w:rPr>
          <w:rFonts w:asciiTheme="majorHAnsi" w:hAnsiTheme="majorHAnsi" w:cstheme="majorHAnsi"/>
          <w:bCs/>
          <w:i/>
          <w:iCs/>
          <w:color w:val="0070C0"/>
          <w:sz w:val="22"/>
          <w:szCs w:val="22"/>
        </w:rPr>
        <w:t>or points (</w:t>
      </w:r>
      <w:r w:rsidRPr="00F3532D">
        <w:rPr>
          <w:rFonts w:asciiTheme="majorHAnsi" w:hAnsiTheme="majorHAnsi" w:cstheme="majorHAnsi"/>
          <w:bCs/>
          <w:i/>
          <w:iCs/>
          <w:color w:val="0070C0"/>
          <w:sz w:val="22"/>
          <w:szCs w:val="22"/>
        </w:rPr>
        <w:t>percentages must add up to 100</w:t>
      </w:r>
      <w:r>
        <w:rPr>
          <w:rFonts w:asciiTheme="majorHAnsi" w:hAnsiTheme="majorHAnsi" w:cstheme="majorHAnsi"/>
          <w:bCs/>
          <w:i/>
          <w:iCs/>
          <w:color w:val="0070C0"/>
          <w:sz w:val="22"/>
          <w:szCs w:val="22"/>
        </w:rPr>
        <w:t>).</w:t>
      </w:r>
    </w:p>
    <w:p w14:paraId="1A38B072" w14:textId="0BD5D5F7" w:rsidR="00CC0C33" w:rsidRDefault="00CC0C33" w:rsidP="0059345D">
      <w:pPr>
        <w:rPr>
          <w:rFonts w:asciiTheme="majorHAnsi" w:hAnsiTheme="majorHAnsi" w:cstheme="majorHAnsi"/>
          <w:bCs/>
          <w:sz w:val="22"/>
          <w:szCs w:val="22"/>
        </w:rPr>
      </w:pPr>
    </w:p>
    <w:p w14:paraId="72F78977" w14:textId="7A8292D2" w:rsidR="00CC0C33" w:rsidRPr="00CC0C33" w:rsidRDefault="00E179A0" w:rsidP="00CC0C33">
      <w:pPr>
        <w:rPr>
          <w:rFonts w:asciiTheme="majorHAnsi" w:hAnsiTheme="majorHAnsi" w:cstheme="majorHAnsi"/>
          <w:bCs/>
          <w:sz w:val="22"/>
          <w:szCs w:val="22"/>
        </w:rPr>
      </w:pPr>
      <w:r w:rsidRPr="00E179A0">
        <w:rPr>
          <w:rFonts w:asciiTheme="majorHAnsi" w:hAnsiTheme="majorHAnsi" w:cstheme="majorHAnsi"/>
          <w:bCs/>
          <w:sz w:val="22"/>
          <w:szCs w:val="22"/>
        </w:rPr>
        <w:t>W</w:t>
      </w:r>
      <w:r w:rsidR="00CC0C33" w:rsidRPr="00CC0C33">
        <w:rPr>
          <w:rFonts w:asciiTheme="majorHAnsi" w:hAnsiTheme="majorHAnsi" w:cstheme="majorHAnsi"/>
          <w:bCs/>
          <w:sz w:val="22"/>
          <w:szCs w:val="22"/>
        </w:rPr>
        <w:t xml:space="preserve">hen determining your final course grade, I </w:t>
      </w:r>
      <w:r>
        <w:rPr>
          <w:rFonts w:asciiTheme="majorHAnsi" w:hAnsiTheme="majorHAnsi" w:cstheme="majorHAnsi"/>
          <w:bCs/>
          <w:sz w:val="22"/>
          <w:szCs w:val="22"/>
        </w:rPr>
        <w:t>will balance your</w:t>
      </w:r>
      <w:r w:rsidR="00CC0C33" w:rsidRPr="00CC0C33">
        <w:rPr>
          <w:rFonts w:asciiTheme="majorHAnsi" w:hAnsiTheme="majorHAnsi" w:cstheme="majorHAnsi"/>
          <w:bCs/>
          <w:sz w:val="22"/>
          <w:szCs w:val="22"/>
        </w:rPr>
        <w:t> </w:t>
      </w:r>
      <w:r w:rsidR="00CC0C33" w:rsidRPr="00CC0C33">
        <w:rPr>
          <w:rFonts w:asciiTheme="majorHAnsi" w:hAnsiTheme="majorHAnsi" w:cstheme="majorHAnsi"/>
          <w:bCs/>
          <w:sz w:val="22"/>
          <w:szCs w:val="22"/>
          <w:u w:val="single"/>
        </w:rPr>
        <w:t>process</w:t>
      </w:r>
      <w:r w:rsidR="00CC0C33" w:rsidRPr="00CC0C33">
        <w:rPr>
          <w:rFonts w:asciiTheme="majorHAnsi" w:hAnsiTheme="majorHAnsi" w:cstheme="majorHAnsi"/>
          <w:bCs/>
          <w:sz w:val="22"/>
          <w:szCs w:val="22"/>
        </w:rPr>
        <w:t> and </w:t>
      </w:r>
      <w:r w:rsidR="00CC0C33" w:rsidRPr="00CC0C33">
        <w:rPr>
          <w:rFonts w:asciiTheme="majorHAnsi" w:hAnsiTheme="majorHAnsi" w:cstheme="majorHAnsi"/>
          <w:bCs/>
          <w:sz w:val="22"/>
          <w:szCs w:val="22"/>
          <w:u w:val="single"/>
        </w:rPr>
        <w:t>product</w:t>
      </w:r>
      <w:r w:rsidR="00CC0C33" w:rsidRPr="00CC0C33">
        <w:rPr>
          <w:rFonts w:asciiTheme="majorHAnsi" w:hAnsiTheme="majorHAnsi" w:cstheme="majorHAnsi"/>
          <w:bCs/>
          <w:sz w:val="22"/>
          <w:szCs w:val="22"/>
        </w:rPr>
        <w:t>. </w:t>
      </w:r>
      <w:r w:rsidR="00CC0C33" w:rsidRPr="00CC0C33">
        <w:rPr>
          <w:rFonts w:asciiTheme="majorHAnsi" w:hAnsiTheme="majorHAnsi" w:cstheme="majorHAnsi"/>
          <w:bCs/>
          <w:sz w:val="22"/>
          <w:szCs w:val="22"/>
        </w:rPr>
        <w:br/>
      </w:r>
    </w:p>
    <w:p w14:paraId="1D6186BB" w14:textId="6A2F5941" w:rsidR="00CC0C33" w:rsidRPr="00CC0C33" w:rsidRDefault="00CC0C33" w:rsidP="00CC0C33">
      <w:pPr>
        <w:numPr>
          <w:ilvl w:val="0"/>
          <w:numId w:val="84"/>
        </w:numPr>
        <w:rPr>
          <w:rFonts w:asciiTheme="majorHAnsi" w:hAnsiTheme="majorHAnsi" w:cstheme="majorHAnsi"/>
          <w:bCs/>
          <w:sz w:val="22"/>
          <w:szCs w:val="22"/>
        </w:rPr>
      </w:pPr>
      <w:r w:rsidRPr="00CC0C33">
        <w:rPr>
          <w:rFonts w:asciiTheme="majorHAnsi" w:hAnsiTheme="majorHAnsi" w:cstheme="majorHAnsi"/>
          <w:bCs/>
          <w:sz w:val="22"/>
          <w:szCs w:val="22"/>
        </w:rPr>
        <w:t>By product, I mean the raw scores on each assignment</w:t>
      </w:r>
      <w:r w:rsidR="00E179A0">
        <w:rPr>
          <w:rFonts w:asciiTheme="majorHAnsi" w:hAnsiTheme="majorHAnsi" w:cstheme="majorHAnsi"/>
          <w:bCs/>
          <w:sz w:val="22"/>
          <w:szCs w:val="22"/>
        </w:rPr>
        <w:t xml:space="preserve">. These are what you’ll see written on the work handed back in class or </w:t>
      </w:r>
      <w:r w:rsidR="00E94F78">
        <w:rPr>
          <w:rFonts w:asciiTheme="majorHAnsi" w:hAnsiTheme="majorHAnsi" w:cstheme="majorHAnsi"/>
          <w:bCs/>
          <w:sz w:val="22"/>
          <w:szCs w:val="22"/>
        </w:rPr>
        <w:t xml:space="preserve">in </w:t>
      </w:r>
      <w:r w:rsidR="004D6C30">
        <w:rPr>
          <w:rFonts w:asciiTheme="majorHAnsi" w:hAnsiTheme="majorHAnsi" w:cstheme="majorHAnsi"/>
          <w:bCs/>
          <w:sz w:val="22"/>
          <w:szCs w:val="22"/>
        </w:rPr>
        <w:t xml:space="preserve">the Grades section in </w:t>
      </w:r>
      <w:r w:rsidR="00E94F78">
        <w:rPr>
          <w:rFonts w:asciiTheme="majorHAnsi" w:hAnsiTheme="majorHAnsi" w:cstheme="majorHAnsi"/>
          <w:bCs/>
          <w:sz w:val="22"/>
          <w:szCs w:val="22"/>
        </w:rPr>
        <w:t>Brightspace</w:t>
      </w:r>
      <w:r w:rsidRPr="00CC0C33">
        <w:rPr>
          <w:rFonts w:asciiTheme="majorHAnsi" w:hAnsiTheme="majorHAnsi" w:cstheme="majorHAnsi"/>
          <w:bCs/>
          <w:sz w:val="22"/>
          <w:szCs w:val="22"/>
        </w:rPr>
        <w:t>.</w:t>
      </w:r>
    </w:p>
    <w:p w14:paraId="467A2273" w14:textId="5B192BDE" w:rsidR="00E00111" w:rsidRDefault="00CC0C33" w:rsidP="00CC0C33">
      <w:pPr>
        <w:numPr>
          <w:ilvl w:val="0"/>
          <w:numId w:val="84"/>
        </w:numPr>
        <w:rPr>
          <w:rFonts w:asciiTheme="majorHAnsi" w:hAnsiTheme="majorHAnsi" w:cstheme="majorHAnsi"/>
          <w:bCs/>
          <w:sz w:val="22"/>
          <w:szCs w:val="22"/>
        </w:rPr>
      </w:pPr>
      <w:r w:rsidRPr="00CC0C33">
        <w:rPr>
          <w:rFonts w:asciiTheme="majorHAnsi" w:hAnsiTheme="majorHAnsi" w:cstheme="majorHAnsi"/>
          <w:bCs/>
          <w:sz w:val="22"/>
          <w:szCs w:val="22"/>
        </w:rPr>
        <w:t xml:space="preserve">By process, I refer to your </w:t>
      </w:r>
      <w:r w:rsidR="00C029B7">
        <w:rPr>
          <w:rFonts w:asciiTheme="majorHAnsi" w:hAnsiTheme="majorHAnsi" w:cstheme="majorHAnsi"/>
          <w:bCs/>
          <w:sz w:val="22"/>
          <w:szCs w:val="22"/>
        </w:rPr>
        <w:t xml:space="preserve">change, </w:t>
      </w:r>
      <w:r w:rsidRPr="00CC0C33">
        <w:rPr>
          <w:rFonts w:asciiTheme="majorHAnsi" w:hAnsiTheme="majorHAnsi" w:cstheme="majorHAnsi"/>
          <w:bCs/>
          <w:sz w:val="22"/>
          <w:szCs w:val="22"/>
        </w:rPr>
        <w:t>growth</w:t>
      </w:r>
      <w:r w:rsidR="00C029B7">
        <w:rPr>
          <w:rFonts w:asciiTheme="majorHAnsi" w:hAnsiTheme="majorHAnsi" w:cstheme="majorHAnsi"/>
          <w:bCs/>
          <w:sz w:val="22"/>
          <w:szCs w:val="22"/>
        </w:rPr>
        <w:t>,</w:t>
      </w:r>
      <w:r w:rsidRPr="00CC0C33">
        <w:rPr>
          <w:rFonts w:asciiTheme="majorHAnsi" w:hAnsiTheme="majorHAnsi" w:cstheme="majorHAnsi"/>
          <w:bCs/>
          <w:sz w:val="22"/>
          <w:szCs w:val="22"/>
        </w:rPr>
        <w:t xml:space="preserve"> and improvement over the course of the semester. </w:t>
      </w:r>
      <w:r w:rsidR="00E94F78">
        <w:rPr>
          <w:rFonts w:asciiTheme="majorHAnsi" w:hAnsiTheme="majorHAnsi" w:cstheme="majorHAnsi"/>
          <w:bCs/>
          <w:sz w:val="22"/>
          <w:szCs w:val="22"/>
        </w:rPr>
        <w:t xml:space="preserve">I cannot grade effort, but I can assess evidence of effort. </w:t>
      </w:r>
      <w:r w:rsidRPr="00CC0C33">
        <w:rPr>
          <w:rFonts w:asciiTheme="majorHAnsi" w:hAnsiTheme="majorHAnsi" w:cstheme="majorHAnsi"/>
          <w:bCs/>
          <w:sz w:val="22"/>
          <w:szCs w:val="22"/>
        </w:rPr>
        <w:t>I do</w:t>
      </w:r>
      <w:r w:rsidR="00E94F78">
        <w:rPr>
          <w:rFonts w:asciiTheme="majorHAnsi" w:hAnsiTheme="majorHAnsi" w:cstheme="majorHAnsi"/>
          <w:bCs/>
          <w:sz w:val="22"/>
          <w:szCs w:val="22"/>
        </w:rPr>
        <w:t>n’t</w:t>
      </w:r>
      <w:r w:rsidRPr="00CC0C33">
        <w:rPr>
          <w:rFonts w:asciiTheme="majorHAnsi" w:hAnsiTheme="majorHAnsi" w:cstheme="majorHAnsi"/>
          <w:bCs/>
          <w:sz w:val="22"/>
          <w:szCs w:val="22"/>
        </w:rPr>
        <w:t xml:space="preserve"> expect you to come into </w:t>
      </w:r>
      <w:r w:rsidR="00E179A0">
        <w:rPr>
          <w:rFonts w:asciiTheme="majorHAnsi" w:hAnsiTheme="majorHAnsi" w:cstheme="majorHAnsi"/>
          <w:bCs/>
          <w:sz w:val="22"/>
          <w:szCs w:val="22"/>
        </w:rPr>
        <w:t>this class</w:t>
      </w:r>
      <w:r w:rsidR="00E00111">
        <w:rPr>
          <w:rFonts w:asciiTheme="majorHAnsi" w:hAnsiTheme="majorHAnsi" w:cstheme="majorHAnsi"/>
          <w:bCs/>
          <w:sz w:val="22"/>
          <w:szCs w:val="22"/>
        </w:rPr>
        <w:t xml:space="preserve"> already</w:t>
      </w:r>
      <w:r w:rsidRPr="00CC0C33">
        <w:rPr>
          <w:rFonts w:asciiTheme="majorHAnsi" w:hAnsiTheme="majorHAnsi" w:cstheme="majorHAnsi"/>
          <w:bCs/>
          <w:sz w:val="22"/>
          <w:szCs w:val="22"/>
        </w:rPr>
        <w:t> </w:t>
      </w:r>
      <w:r w:rsidR="00E179A0">
        <w:rPr>
          <w:rFonts w:asciiTheme="majorHAnsi" w:hAnsiTheme="majorHAnsi" w:cstheme="majorHAnsi"/>
          <w:bCs/>
          <w:sz w:val="22"/>
          <w:szCs w:val="22"/>
        </w:rPr>
        <w:t>knowing the content we’ll cover</w:t>
      </w:r>
      <w:r w:rsidR="00E94F78">
        <w:rPr>
          <w:rFonts w:asciiTheme="majorHAnsi" w:hAnsiTheme="majorHAnsi" w:cstheme="majorHAnsi"/>
          <w:bCs/>
          <w:sz w:val="22"/>
          <w:szCs w:val="22"/>
        </w:rPr>
        <w:t>; t</w:t>
      </w:r>
      <w:r w:rsidRPr="00CC0C33">
        <w:rPr>
          <w:rFonts w:asciiTheme="majorHAnsi" w:hAnsiTheme="majorHAnsi" w:cstheme="majorHAnsi"/>
          <w:bCs/>
          <w:sz w:val="22"/>
          <w:szCs w:val="22"/>
        </w:rPr>
        <w:t>hat</w:t>
      </w:r>
      <w:r w:rsidR="00C029B7">
        <w:rPr>
          <w:rFonts w:asciiTheme="majorHAnsi" w:hAnsiTheme="majorHAnsi" w:cstheme="majorHAnsi"/>
          <w:bCs/>
          <w:sz w:val="22"/>
          <w:szCs w:val="22"/>
        </w:rPr>
        <w:t>’</w:t>
      </w:r>
      <w:r w:rsidRPr="00CC0C33">
        <w:rPr>
          <w:rFonts w:asciiTheme="majorHAnsi" w:hAnsiTheme="majorHAnsi" w:cstheme="majorHAnsi"/>
          <w:bCs/>
          <w:sz w:val="22"/>
          <w:szCs w:val="22"/>
        </w:rPr>
        <w:t>s why you</w:t>
      </w:r>
      <w:r w:rsidR="00E179A0">
        <w:rPr>
          <w:rFonts w:asciiTheme="majorHAnsi" w:hAnsiTheme="majorHAnsi" w:cstheme="majorHAnsi"/>
          <w:bCs/>
          <w:sz w:val="22"/>
          <w:szCs w:val="22"/>
        </w:rPr>
        <w:t>’</w:t>
      </w:r>
      <w:r w:rsidRPr="00CC0C33">
        <w:rPr>
          <w:rFonts w:asciiTheme="majorHAnsi" w:hAnsiTheme="majorHAnsi" w:cstheme="majorHAnsi"/>
          <w:bCs/>
          <w:sz w:val="22"/>
          <w:szCs w:val="22"/>
        </w:rPr>
        <w:t>re enrolled, so you can learn these things. </w:t>
      </w:r>
      <w:r w:rsidR="00C029B7">
        <w:rPr>
          <w:rFonts w:asciiTheme="majorHAnsi" w:hAnsiTheme="majorHAnsi" w:cstheme="majorHAnsi"/>
          <w:bCs/>
          <w:sz w:val="22"/>
          <w:szCs w:val="22"/>
        </w:rPr>
        <w:t>As</w:t>
      </w:r>
      <w:r w:rsidRPr="00CC0C33">
        <w:rPr>
          <w:rFonts w:asciiTheme="majorHAnsi" w:hAnsiTheme="majorHAnsi" w:cstheme="majorHAnsi"/>
          <w:bCs/>
          <w:sz w:val="22"/>
          <w:szCs w:val="22"/>
        </w:rPr>
        <w:t xml:space="preserve"> the semester progresses, most students grow </w:t>
      </w:r>
      <w:r w:rsidR="00C029B7">
        <w:rPr>
          <w:rFonts w:asciiTheme="majorHAnsi" w:hAnsiTheme="majorHAnsi" w:cstheme="majorHAnsi"/>
          <w:bCs/>
          <w:sz w:val="22"/>
          <w:szCs w:val="22"/>
        </w:rPr>
        <w:t>increasingly</w:t>
      </w:r>
      <w:r w:rsidRPr="00CC0C33">
        <w:rPr>
          <w:rFonts w:asciiTheme="majorHAnsi" w:hAnsiTheme="majorHAnsi" w:cstheme="majorHAnsi"/>
          <w:bCs/>
          <w:sz w:val="22"/>
          <w:szCs w:val="22"/>
        </w:rPr>
        <w:t xml:space="preserve"> proficient </w:t>
      </w:r>
      <w:r w:rsidR="00E179A0">
        <w:rPr>
          <w:rFonts w:asciiTheme="majorHAnsi" w:hAnsiTheme="majorHAnsi" w:cstheme="majorHAnsi"/>
          <w:bCs/>
          <w:sz w:val="22"/>
          <w:szCs w:val="22"/>
        </w:rPr>
        <w:t>in comprehending the course content</w:t>
      </w:r>
      <w:r w:rsidR="00E00111">
        <w:rPr>
          <w:rFonts w:asciiTheme="majorHAnsi" w:hAnsiTheme="majorHAnsi" w:cstheme="majorHAnsi"/>
          <w:bCs/>
          <w:sz w:val="22"/>
          <w:szCs w:val="22"/>
        </w:rPr>
        <w:t xml:space="preserve">, which </w:t>
      </w:r>
      <w:r w:rsidR="00E179A0">
        <w:rPr>
          <w:rFonts w:asciiTheme="majorHAnsi" w:hAnsiTheme="majorHAnsi" w:cstheme="majorHAnsi"/>
          <w:bCs/>
          <w:sz w:val="22"/>
          <w:szCs w:val="22"/>
        </w:rPr>
        <w:t>is</w:t>
      </w:r>
      <w:r w:rsidRPr="00CC0C33">
        <w:rPr>
          <w:rFonts w:asciiTheme="majorHAnsi" w:hAnsiTheme="majorHAnsi" w:cstheme="majorHAnsi"/>
          <w:bCs/>
          <w:sz w:val="22"/>
          <w:szCs w:val="22"/>
        </w:rPr>
        <w:t xml:space="preserve"> reflected in their </w:t>
      </w:r>
      <w:r w:rsidR="00E00111" w:rsidRPr="00CC0C33">
        <w:rPr>
          <w:rFonts w:asciiTheme="majorHAnsi" w:hAnsiTheme="majorHAnsi" w:cstheme="majorHAnsi"/>
          <w:bCs/>
          <w:sz w:val="22"/>
          <w:szCs w:val="22"/>
        </w:rPr>
        <w:t xml:space="preserve">assignment </w:t>
      </w:r>
      <w:r w:rsidRPr="00CC0C33">
        <w:rPr>
          <w:rFonts w:asciiTheme="majorHAnsi" w:hAnsiTheme="majorHAnsi" w:cstheme="majorHAnsi"/>
          <w:bCs/>
          <w:sz w:val="22"/>
          <w:szCs w:val="22"/>
        </w:rPr>
        <w:t>scores. </w:t>
      </w:r>
      <w:r w:rsidR="00C029B7">
        <w:rPr>
          <w:rFonts w:asciiTheme="majorHAnsi" w:hAnsiTheme="majorHAnsi" w:cstheme="majorHAnsi"/>
          <w:bCs/>
          <w:sz w:val="22"/>
          <w:szCs w:val="22"/>
        </w:rPr>
        <w:t>This</w:t>
      </w:r>
      <w:r w:rsidRPr="00CC0C33">
        <w:rPr>
          <w:rFonts w:asciiTheme="majorHAnsi" w:hAnsiTheme="majorHAnsi" w:cstheme="majorHAnsi"/>
          <w:bCs/>
          <w:sz w:val="22"/>
          <w:szCs w:val="22"/>
        </w:rPr>
        <w:t> growth and improvement over the course of the term</w:t>
      </w:r>
      <w:r w:rsidR="00C029B7">
        <w:rPr>
          <w:rFonts w:asciiTheme="majorHAnsi" w:hAnsiTheme="majorHAnsi" w:cstheme="majorHAnsi"/>
          <w:bCs/>
          <w:sz w:val="22"/>
          <w:szCs w:val="22"/>
        </w:rPr>
        <w:t xml:space="preserve"> is</w:t>
      </w:r>
      <w:r w:rsidRPr="00CC0C33">
        <w:rPr>
          <w:rFonts w:asciiTheme="majorHAnsi" w:hAnsiTheme="majorHAnsi" w:cstheme="majorHAnsi"/>
          <w:bCs/>
          <w:sz w:val="22"/>
          <w:szCs w:val="22"/>
        </w:rPr>
        <w:t xml:space="preserve"> reflected in the </w:t>
      </w:r>
      <w:r w:rsidR="00E179A0" w:rsidRPr="00E179A0">
        <w:rPr>
          <w:rFonts w:asciiTheme="majorHAnsi" w:hAnsiTheme="majorHAnsi" w:cstheme="majorHAnsi"/>
          <w:bCs/>
          <w:i/>
          <w:iCs/>
          <w:sz w:val="22"/>
          <w:szCs w:val="22"/>
        </w:rPr>
        <w:t>process</w:t>
      </w:r>
      <w:r w:rsidRPr="00CC0C33">
        <w:rPr>
          <w:rFonts w:asciiTheme="majorHAnsi" w:hAnsiTheme="majorHAnsi" w:cstheme="majorHAnsi"/>
          <w:bCs/>
          <w:sz w:val="22"/>
          <w:szCs w:val="22"/>
        </w:rPr>
        <w:t xml:space="preserve"> portion of your final course grade.</w:t>
      </w:r>
    </w:p>
    <w:p w14:paraId="417A6802" w14:textId="36CCF60A" w:rsidR="00CC0C33" w:rsidRPr="00CC0C33" w:rsidRDefault="00E00111" w:rsidP="00CC0C33">
      <w:pPr>
        <w:numPr>
          <w:ilvl w:val="0"/>
          <w:numId w:val="84"/>
        </w:numPr>
        <w:rPr>
          <w:rFonts w:asciiTheme="majorHAnsi" w:hAnsiTheme="majorHAnsi" w:cstheme="majorHAnsi"/>
          <w:bCs/>
          <w:sz w:val="22"/>
          <w:szCs w:val="22"/>
        </w:rPr>
      </w:pPr>
      <w:r>
        <w:rPr>
          <w:rFonts w:asciiTheme="majorHAnsi" w:hAnsiTheme="majorHAnsi" w:cstheme="majorHAnsi"/>
          <w:bCs/>
          <w:sz w:val="22"/>
          <w:szCs w:val="22"/>
        </w:rPr>
        <w:t xml:space="preserve">At semester’s end, then, I balance the two. For example, a student with a C for a product grade and an A for process might receive a B for the final course grade. </w:t>
      </w:r>
      <w:r w:rsidR="00CC0C33" w:rsidRPr="00CC0C33">
        <w:rPr>
          <w:rFonts w:asciiTheme="majorHAnsi" w:hAnsiTheme="majorHAnsi" w:cstheme="majorHAnsi"/>
          <w:bCs/>
          <w:sz w:val="22"/>
          <w:szCs w:val="22"/>
        </w:rPr>
        <w:br/>
      </w:r>
    </w:p>
    <w:p w14:paraId="0FF4F7C9" w14:textId="232F448F" w:rsidR="00CC0C33" w:rsidRDefault="00C029B7" w:rsidP="00CC0C33">
      <w:pPr>
        <w:rPr>
          <w:rFonts w:asciiTheme="majorHAnsi" w:hAnsiTheme="majorHAnsi" w:cstheme="majorHAnsi"/>
          <w:bCs/>
          <w:sz w:val="22"/>
          <w:szCs w:val="22"/>
        </w:rPr>
      </w:pPr>
      <w:r>
        <w:rPr>
          <w:rFonts w:asciiTheme="majorHAnsi" w:hAnsiTheme="majorHAnsi" w:cstheme="majorHAnsi"/>
          <w:bCs/>
          <w:sz w:val="22"/>
          <w:szCs w:val="22"/>
        </w:rPr>
        <w:t xml:space="preserve">In addition, I participate in the college’s </w:t>
      </w:r>
      <w:r w:rsidR="008829AF">
        <w:rPr>
          <w:rFonts w:asciiTheme="majorHAnsi" w:hAnsiTheme="majorHAnsi" w:cstheme="majorHAnsi"/>
          <w:bCs/>
          <w:sz w:val="22"/>
          <w:szCs w:val="22"/>
        </w:rPr>
        <w:t>Early</w:t>
      </w:r>
      <w:r>
        <w:rPr>
          <w:rFonts w:asciiTheme="majorHAnsi" w:hAnsiTheme="majorHAnsi" w:cstheme="majorHAnsi"/>
          <w:bCs/>
          <w:sz w:val="22"/>
          <w:szCs w:val="22"/>
        </w:rPr>
        <w:t xml:space="preserve"> Alert program. This means that </w:t>
      </w:r>
      <w:r w:rsidR="00E00111">
        <w:rPr>
          <w:rFonts w:asciiTheme="majorHAnsi" w:hAnsiTheme="majorHAnsi" w:cstheme="majorHAnsi"/>
          <w:bCs/>
          <w:sz w:val="22"/>
          <w:szCs w:val="22"/>
        </w:rPr>
        <w:t xml:space="preserve">I will notify </w:t>
      </w:r>
      <w:r>
        <w:rPr>
          <w:rFonts w:asciiTheme="majorHAnsi" w:hAnsiTheme="majorHAnsi" w:cstheme="majorHAnsi"/>
          <w:bCs/>
          <w:sz w:val="22"/>
          <w:szCs w:val="22"/>
        </w:rPr>
        <w:t xml:space="preserve">students who are in the D or F range </w:t>
      </w:r>
      <w:r w:rsidR="008829AF">
        <w:rPr>
          <w:rFonts w:asciiTheme="majorHAnsi" w:hAnsiTheme="majorHAnsi" w:cstheme="majorHAnsi"/>
          <w:bCs/>
          <w:sz w:val="22"/>
          <w:szCs w:val="22"/>
        </w:rPr>
        <w:t>before</w:t>
      </w:r>
      <w:r>
        <w:rPr>
          <w:rFonts w:asciiTheme="majorHAnsi" w:hAnsiTheme="majorHAnsi" w:cstheme="majorHAnsi"/>
          <w:bCs/>
          <w:sz w:val="22"/>
          <w:szCs w:val="22"/>
        </w:rPr>
        <w:t xml:space="preserve"> mid-semester</w:t>
      </w:r>
      <w:r w:rsidR="004D6C30">
        <w:rPr>
          <w:rFonts w:asciiTheme="majorHAnsi" w:hAnsiTheme="majorHAnsi" w:cstheme="majorHAnsi"/>
          <w:bCs/>
          <w:sz w:val="22"/>
          <w:szCs w:val="22"/>
        </w:rPr>
        <w:t xml:space="preserve">; you </w:t>
      </w:r>
      <w:r w:rsidR="00545A43">
        <w:rPr>
          <w:rFonts w:asciiTheme="majorHAnsi" w:hAnsiTheme="majorHAnsi" w:cstheme="majorHAnsi"/>
          <w:bCs/>
          <w:sz w:val="22"/>
          <w:szCs w:val="22"/>
        </w:rPr>
        <w:t>should</w:t>
      </w:r>
      <w:r>
        <w:rPr>
          <w:rFonts w:asciiTheme="majorHAnsi" w:hAnsiTheme="majorHAnsi" w:cstheme="majorHAnsi"/>
          <w:bCs/>
          <w:sz w:val="22"/>
          <w:szCs w:val="22"/>
        </w:rPr>
        <w:t xml:space="preserve"> contact me </w:t>
      </w:r>
      <w:r w:rsidR="00545A43">
        <w:rPr>
          <w:rFonts w:asciiTheme="majorHAnsi" w:hAnsiTheme="majorHAnsi" w:cstheme="majorHAnsi"/>
          <w:bCs/>
          <w:sz w:val="22"/>
          <w:szCs w:val="22"/>
        </w:rPr>
        <w:t xml:space="preserve">immediately </w:t>
      </w:r>
      <w:r>
        <w:rPr>
          <w:rFonts w:asciiTheme="majorHAnsi" w:hAnsiTheme="majorHAnsi" w:cstheme="majorHAnsi"/>
          <w:bCs/>
          <w:sz w:val="22"/>
          <w:szCs w:val="22"/>
        </w:rPr>
        <w:t xml:space="preserve">to work out a </w:t>
      </w:r>
      <w:r w:rsidR="00545A43">
        <w:rPr>
          <w:rFonts w:asciiTheme="majorHAnsi" w:hAnsiTheme="majorHAnsi" w:cstheme="majorHAnsi"/>
          <w:bCs/>
          <w:sz w:val="22"/>
          <w:szCs w:val="22"/>
        </w:rPr>
        <w:t>plan for improvement</w:t>
      </w:r>
      <w:r w:rsidR="004D6C30">
        <w:rPr>
          <w:rFonts w:asciiTheme="majorHAnsi" w:hAnsiTheme="majorHAnsi" w:cstheme="majorHAnsi"/>
          <w:bCs/>
          <w:sz w:val="22"/>
          <w:szCs w:val="22"/>
        </w:rPr>
        <w:t>, since</w:t>
      </w:r>
      <w:r w:rsidR="00545A43">
        <w:rPr>
          <w:rFonts w:asciiTheme="majorHAnsi" w:hAnsiTheme="majorHAnsi" w:cstheme="majorHAnsi"/>
          <w:bCs/>
          <w:sz w:val="22"/>
          <w:szCs w:val="22"/>
        </w:rPr>
        <w:t xml:space="preserve"> s</w:t>
      </w:r>
      <w:r w:rsidR="00E00111">
        <w:rPr>
          <w:rFonts w:asciiTheme="majorHAnsi" w:hAnsiTheme="majorHAnsi" w:cstheme="majorHAnsi"/>
          <w:bCs/>
          <w:sz w:val="22"/>
          <w:szCs w:val="22"/>
        </w:rPr>
        <w:t>tatistics show students who do so can</w:t>
      </w:r>
      <w:r w:rsidR="007D0916">
        <w:rPr>
          <w:rFonts w:asciiTheme="majorHAnsi" w:hAnsiTheme="majorHAnsi" w:cstheme="majorHAnsi"/>
          <w:bCs/>
          <w:sz w:val="22"/>
          <w:szCs w:val="22"/>
        </w:rPr>
        <w:t xml:space="preserve"> often</w:t>
      </w:r>
      <w:r w:rsidR="00E00111">
        <w:rPr>
          <w:rFonts w:asciiTheme="majorHAnsi" w:hAnsiTheme="majorHAnsi" w:cstheme="majorHAnsi"/>
          <w:bCs/>
          <w:sz w:val="22"/>
          <w:szCs w:val="22"/>
        </w:rPr>
        <w:t xml:space="preserve"> still pass the class</w:t>
      </w:r>
      <w:r w:rsidR="004D6C30">
        <w:rPr>
          <w:rFonts w:asciiTheme="majorHAnsi" w:hAnsiTheme="majorHAnsi" w:cstheme="majorHAnsi"/>
          <w:bCs/>
          <w:sz w:val="22"/>
          <w:szCs w:val="22"/>
        </w:rPr>
        <w:t>.</w:t>
      </w:r>
      <w:r w:rsidR="00545A43">
        <w:rPr>
          <w:rFonts w:asciiTheme="majorHAnsi" w:hAnsiTheme="majorHAnsi" w:cstheme="majorHAnsi"/>
          <w:bCs/>
          <w:sz w:val="22"/>
          <w:szCs w:val="22"/>
        </w:rPr>
        <w:t xml:space="preserve"> </w:t>
      </w:r>
      <w:r>
        <w:rPr>
          <w:rFonts w:asciiTheme="majorHAnsi" w:hAnsiTheme="majorHAnsi" w:cstheme="majorHAnsi"/>
          <w:bCs/>
          <w:sz w:val="22"/>
          <w:szCs w:val="22"/>
        </w:rPr>
        <w:t>A</w:t>
      </w:r>
      <w:r w:rsidR="00CC0C33" w:rsidRPr="00CC0C33">
        <w:rPr>
          <w:rFonts w:asciiTheme="majorHAnsi" w:hAnsiTheme="majorHAnsi" w:cstheme="majorHAnsi"/>
          <w:bCs/>
          <w:sz w:val="22"/>
          <w:szCs w:val="22"/>
        </w:rPr>
        <w:t>s always, you</w:t>
      </w:r>
      <w:r w:rsidR="00E00111">
        <w:rPr>
          <w:rFonts w:asciiTheme="majorHAnsi" w:hAnsiTheme="majorHAnsi" w:cstheme="majorHAnsi"/>
          <w:bCs/>
          <w:sz w:val="22"/>
          <w:szCs w:val="22"/>
        </w:rPr>
        <w:t>’</w:t>
      </w:r>
      <w:r w:rsidR="00CC0C33" w:rsidRPr="00CC0C33">
        <w:rPr>
          <w:rFonts w:asciiTheme="majorHAnsi" w:hAnsiTheme="majorHAnsi" w:cstheme="majorHAnsi"/>
          <w:bCs/>
          <w:sz w:val="22"/>
          <w:szCs w:val="22"/>
        </w:rPr>
        <w:t xml:space="preserve">re </w:t>
      </w:r>
      <w:r w:rsidR="008829AF">
        <w:rPr>
          <w:rFonts w:asciiTheme="majorHAnsi" w:hAnsiTheme="majorHAnsi" w:cstheme="majorHAnsi"/>
          <w:bCs/>
          <w:sz w:val="22"/>
          <w:szCs w:val="22"/>
        </w:rPr>
        <w:t>encouraged</w:t>
      </w:r>
      <w:r w:rsidR="00CC0C33" w:rsidRPr="00CC0C33">
        <w:rPr>
          <w:rFonts w:asciiTheme="majorHAnsi" w:hAnsiTheme="majorHAnsi" w:cstheme="majorHAnsi"/>
          <w:bCs/>
          <w:sz w:val="22"/>
          <w:szCs w:val="22"/>
        </w:rPr>
        <w:t xml:space="preserve"> to contact me to discuss your status in class at any time. </w:t>
      </w:r>
      <w:r w:rsidR="006F1C73">
        <w:rPr>
          <w:rFonts w:asciiTheme="majorHAnsi" w:hAnsiTheme="majorHAnsi" w:cstheme="majorHAnsi"/>
          <w:bCs/>
          <w:sz w:val="22"/>
          <w:szCs w:val="22"/>
        </w:rPr>
        <w:t xml:space="preserve">If needed, there is a </w:t>
      </w:r>
      <w:hyperlink r:id="rId32" w:history="1">
        <w:r w:rsidR="006F1C73" w:rsidRPr="007D0916">
          <w:rPr>
            <w:rStyle w:val="Hyperlink"/>
            <w:rFonts w:asciiTheme="majorHAnsi" w:hAnsiTheme="majorHAnsi" w:cstheme="majorHAnsi"/>
            <w:bCs/>
            <w:sz w:val="22"/>
            <w:szCs w:val="22"/>
          </w:rPr>
          <w:t>college withdrawal date each semester</w:t>
        </w:r>
      </w:hyperlink>
      <w:r w:rsidR="006F1C73">
        <w:rPr>
          <w:rFonts w:asciiTheme="majorHAnsi" w:hAnsiTheme="majorHAnsi" w:cstheme="majorHAnsi"/>
          <w:bCs/>
          <w:sz w:val="22"/>
          <w:szCs w:val="22"/>
        </w:rPr>
        <w:t xml:space="preserve"> and if you submit a </w:t>
      </w:r>
      <w:hyperlink r:id="rId33" w:history="1">
        <w:r w:rsidR="006F1C73" w:rsidRPr="007D0916">
          <w:rPr>
            <w:rStyle w:val="Hyperlink"/>
            <w:rFonts w:asciiTheme="majorHAnsi" w:hAnsiTheme="majorHAnsi" w:cstheme="majorHAnsi"/>
            <w:bCs/>
            <w:sz w:val="22"/>
            <w:szCs w:val="22"/>
          </w:rPr>
          <w:t>course withdrawal form</w:t>
        </w:r>
      </w:hyperlink>
      <w:r w:rsidR="006F1C73">
        <w:rPr>
          <w:rFonts w:asciiTheme="majorHAnsi" w:hAnsiTheme="majorHAnsi" w:cstheme="majorHAnsi"/>
          <w:bCs/>
          <w:sz w:val="22"/>
          <w:szCs w:val="22"/>
        </w:rPr>
        <w:t xml:space="preserve"> before that deadline, you will be assigned a W for the course</w:t>
      </w:r>
      <w:r w:rsidR="007D0916">
        <w:rPr>
          <w:rFonts w:asciiTheme="majorHAnsi" w:hAnsiTheme="majorHAnsi" w:cstheme="majorHAnsi"/>
          <w:bCs/>
          <w:sz w:val="22"/>
          <w:szCs w:val="22"/>
        </w:rPr>
        <w:t>. But let’s work hard to avoid this</w:t>
      </w:r>
      <w:r w:rsidR="008829AF">
        <w:rPr>
          <w:rFonts w:asciiTheme="majorHAnsi" w:hAnsiTheme="majorHAnsi" w:cstheme="majorHAnsi"/>
          <w:bCs/>
          <w:sz w:val="22"/>
          <w:szCs w:val="22"/>
        </w:rPr>
        <w:t>.</w:t>
      </w:r>
    </w:p>
    <w:p w14:paraId="2367877F" w14:textId="55C5E110" w:rsidR="00E03F96" w:rsidRDefault="00E03F96" w:rsidP="00CC0C33">
      <w:pPr>
        <w:rPr>
          <w:rFonts w:asciiTheme="majorHAnsi" w:hAnsiTheme="majorHAnsi" w:cstheme="majorHAnsi"/>
          <w:bCs/>
          <w:sz w:val="22"/>
          <w:szCs w:val="22"/>
        </w:rPr>
      </w:pPr>
    </w:p>
    <w:p w14:paraId="2358048F" w14:textId="298D1F24" w:rsidR="00E03F96" w:rsidRDefault="00E03F96" w:rsidP="00CC0C33">
      <w:pPr>
        <w:rPr>
          <w:rFonts w:asciiTheme="majorHAnsi" w:hAnsiTheme="majorHAnsi" w:cstheme="majorHAnsi"/>
          <w:bCs/>
          <w:sz w:val="22"/>
          <w:szCs w:val="22"/>
        </w:rPr>
      </w:pPr>
      <w:r>
        <w:rPr>
          <w:rFonts w:asciiTheme="majorHAnsi" w:hAnsiTheme="majorHAnsi" w:cstheme="majorHAnsi"/>
          <w:bCs/>
          <w:sz w:val="22"/>
          <w:szCs w:val="22"/>
        </w:rPr>
        <w:t>The SCCC grading system is as follows:</w:t>
      </w:r>
    </w:p>
    <w:p w14:paraId="25F06825" w14:textId="12D81289" w:rsidR="00E03F96" w:rsidRDefault="00E03F96" w:rsidP="00702205">
      <w:pPr>
        <w:ind w:left="720"/>
        <w:rPr>
          <w:rFonts w:asciiTheme="majorHAnsi" w:hAnsiTheme="majorHAnsi" w:cstheme="majorHAnsi"/>
          <w:bCs/>
          <w:sz w:val="22"/>
          <w:szCs w:val="22"/>
        </w:rPr>
      </w:pPr>
    </w:p>
    <w:tbl>
      <w:tblPr>
        <w:tblStyle w:val="TableGrid"/>
        <w:tblW w:w="992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311AC8" w14:paraId="53148A20" w14:textId="77777777" w:rsidTr="00702205">
        <w:tc>
          <w:tcPr>
            <w:tcW w:w="2481" w:type="dxa"/>
          </w:tcPr>
          <w:p w14:paraId="29950B04" w14:textId="0FE09D5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A     90-100%</w:t>
            </w:r>
          </w:p>
        </w:tc>
        <w:tc>
          <w:tcPr>
            <w:tcW w:w="2481" w:type="dxa"/>
          </w:tcPr>
          <w:p w14:paraId="016E2A59" w14:textId="6E90AAD6"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B     80-84%</w:t>
            </w:r>
          </w:p>
        </w:tc>
        <w:tc>
          <w:tcPr>
            <w:tcW w:w="2482" w:type="dxa"/>
          </w:tcPr>
          <w:p w14:paraId="3FAA83D6" w14:textId="77097670"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C     70-74%</w:t>
            </w:r>
          </w:p>
        </w:tc>
        <w:tc>
          <w:tcPr>
            <w:tcW w:w="2482" w:type="dxa"/>
          </w:tcPr>
          <w:p w14:paraId="633353D9" w14:textId="74FBC95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D     60-64%</w:t>
            </w:r>
          </w:p>
        </w:tc>
      </w:tr>
      <w:tr w:rsidR="00311AC8" w14:paraId="1EC7BA55" w14:textId="77777777" w:rsidTr="00702205">
        <w:tc>
          <w:tcPr>
            <w:tcW w:w="2481" w:type="dxa"/>
          </w:tcPr>
          <w:p w14:paraId="5603C178" w14:textId="3565EC80"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B+   85-89%</w:t>
            </w:r>
          </w:p>
        </w:tc>
        <w:tc>
          <w:tcPr>
            <w:tcW w:w="2481" w:type="dxa"/>
          </w:tcPr>
          <w:p w14:paraId="1ADCDCDC" w14:textId="09159573"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C+   75-79%</w:t>
            </w:r>
          </w:p>
        </w:tc>
        <w:tc>
          <w:tcPr>
            <w:tcW w:w="2482" w:type="dxa"/>
          </w:tcPr>
          <w:p w14:paraId="427E1956" w14:textId="076848E7"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D+   65-69%</w:t>
            </w:r>
          </w:p>
        </w:tc>
        <w:tc>
          <w:tcPr>
            <w:tcW w:w="2482" w:type="dxa"/>
          </w:tcPr>
          <w:p w14:paraId="6CFA9434" w14:textId="29DEAF9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F      59% or below</w:t>
            </w:r>
          </w:p>
        </w:tc>
      </w:tr>
    </w:tbl>
    <w:p w14:paraId="064BC300" w14:textId="77777777" w:rsidR="00E03F96" w:rsidRPr="00CC0C33" w:rsidRDefault="00E03F96" w:rsidP="00702205">
      <w:pPr>
        <w:ind w:left="720"/>
        <w:rPr>
          <w:rFonts w:asciiTheme="majorHAnsi" w:hAnsiTheme="majorHAnsi" w:cstheme="majorHAnsi"/>
          <w:bCs/>
          <w:sz w:val="22"/>
          <w:szCs w:val="22"/>
        </w:rPr>
      </w:pPr>
    </w:p>
    <w:p w14:paraId="3BB7BD1E" w14:textId="10081E0D" w:rsidR="00FA6D26" w:rsidRDefault="00E958F1" w:rsidP="00FA6D26">
      <w:pPr>
        <w:pStyle w:val="Heading1"/>
      </w:pPr>
      <w:r>
        <w:t xml:space="preserve">Weekly </w:t>
      </w:r>
      <w:r w:rsidR="00FA6D26">
        <w:t>Schedule of Assignments</w:t>
      </w:r>
    </w:p>
    <w:p w14:paraId="7D0AFD3F" w14:textId="29A25A17" w:rsidR="00FA6D26" w:rsidRDefault="00FA6D26" w:rsidP="0059345D">
      <w:pPr>
        <w:rPr>
          <w:rFonts w:asciiTheme="majorHAnsi" w:hAnsiTheme="majorHAnsi" w:cstheme="majorHAnsi"/>
          <w:bCs/>
          <w:sz w:val="22"/>
          <w:szCs w:val="22"/>
        </w:rPr>
      </w:pPr>
    </w:p>
    <w:p w14:paraId="5466F61A" w14:textId="57529D89" w:rsidR="00FA6D26" w:rsidRPr="00C67ACE" w:rsidRDefault="00DE7957" w:rsidP="00C67ACE">
      <w:pPr>
        <w:rPr>
          <w:rFonts w:asciiTheme="majorHAnsi" w:hAnsiTheme="majorHAnsi" w:cstheme="majorHAnsi"/>
          <w:bCs/>
          <w:sz w:val="22"/>
          <w:szCs w:val="22"/>
        </w:rPr>
      </w:pPr>
      <w:r>
        <w:rPr>
          <w:rFonts w:asciiTheme="majorHAnsi" w:hAnsiTheme="majorHAnsi" w:cstheme="majorHAnsi"/>
          <w:bCs/>
          <w:sz w:val="22"/>
          <w:szCs w:val="22"/>
        </w:rPr>
        <w:t xml:space="preserve">Below is </w:t>
      </w:r>
      <w:r w:rsidR="00E958F1">
        <w:rPr>
          <w:rFonts w:asciiTheme="majorHAnsi" w:hAnsiTheme="majorHAnsi" w:cstheme="majorHAnsi"/>
          <w:bCs/>
          <w:sz w:val="22"/>
          <w:szCs w:val="22"/>
        </w:rPr>
        <w:t>the</w:t>
      </w:r>
      <w:r>
        <w:rPr>
          <w:rFonts w:asciiTheme="majorHAnsi" w:hAnsiTheme="majorHAnsi" w:cstheme="majorHAnsi"/>
          <w:bCs/>
          <w:sz w:val="22"/>
          <w:szCs w:val="22"/>
        </w:rPr>
        <w:t xml:space="preserve"> </w:t>
      </w:r>
      <w:r w:rsidR="00E958F1">
        <w:rPr>
          <w:rFonts w:asciiTheme="majorHAnsi" w:hAnsiTheme="majorHAnsi" w:cstheme="majorHAnsi"/>
          <w:bCs/>
          <w:sz w:val="22"/>
          <w:szCs w:val="22"/>
        </w:rPr>
        <w:t xml:space="preserve">weekly </w:t>
      </w:r>
      <w:r>
        <w:rPr>
          <w:rFonts w:asciiTheme="majorHAnsi" w:hAnsiTheme="majorHAnsi" w:cstheme="majorHAnsi"/>
          <w:bCs/>
          <w:sz w:val="22"/>
          <w:szCs w:val="22"/>
        </w:rPr>
        <w:t xml:space="preserve">schedule of assignments for our entire semester together. </w:t>
      </w:r>
      <w:r w:rsidR="00F57E8B">
        <w:rPr>
          <w:rFonts w:asciiTheme="majorHAnsi" w:hAnsiTheme="majorHAnsi" w:cstheme="majorHAnsi"/>
          <w:bCs/>
          <w:sz w:val="22"/>
          <w:szCs w:val="22"/>
        </w:rPr>
        <w:t xml:space="preserve">Use this to keep up with our class. </w:t>
      </w:r>
      <w:r w:rsidR="00215FE3" w:rsidRPr="00215FE3">
        <w:rPr>
          <w:rFonts w:asciiTheme="majorHAnsi" w:hAnsiTheme="majorHAnsi" w:cstheme="majorHAnsi"/>
          <w:bCs/>
          <w:sz w:val="22"/>
          <w:szCs w:val="22"/>
        </w:rPr>
        <w:t>A</w:t>
      </w:r>
      <w:r w:rsidR="00C67ACE" w:rsidRPr="00215FE3">
        <w:rPr>
          <w:rFonts w:asciiTheme="majorHAnsi" w:hAnsiTheme="majorHAnsi" w:cstheme="majorHAnsi"/>
          <w:bCs/>
          <w:sz w:val="22"/>
          <w:szCs w:val="22"/>
        </w:rPr>
        <w:t>ssignments are due at the start of class on the designated due date.</w:t>
      </w:r>
      <w:r w:rsidR="00215FE3">
        <w:rPr>
          <w:rFonts w:asciiTheme="majorHAnsi" w:hAnsiTheme="majorHAnsi" w:cstheme="majorHAnsi"/>
          <w:bCs/>
          <w:sz w:val="22"/>
          <w:szCs w:val="22"/>
        </w:rPr>
        <w:t xml:space="preserve"> </w:t>
      </w:r>
      <w:r w:rsidR="00720A1A" w:rsidRPr="00C67ACE">
        <w:rPr>
          <w:rFonts w:asciiTheme="majorHAnsi" w:hAnsiTheme="majorHAnsi" w:cstheme="majorHAnsi"/>
          <w:bCs/>
          <w:sz w:val="22"/>
          <w:szCs w:val="22"/>
        </w:rPr>
        <w:t xml:space="preserve">As with all things in life, this schedule is subject to change. I will notify you </w:t>
      </w:r>
      <w:r w:rsidR="0017130C" w:rsidRPr="00C67ACE">
        <w:rPr>
          <w:rFonts w:asciiTheme="majorHAnsi" w:hAnsiTheme="majorHAnsi" w:cstheme="majorHAnsi"/>
          <w:bCs/>
          <w:sz w:val="22"/>
          <w:szCs w:val="22"/>
        </w:rPr>
        <w:t>during</w:t>
      </w:r>
      <w:r w:rsidR="00720A1A" w:rsidRPr="00C67ACE">
        <w:rPr>
          <w:rFonts w:asciiTheme="majorHAnsi" w:hAnsiTheme="majorHAnsi" w:cstheme="majorHAnsi"/>
          <w:bCs/>
          <w:sz w:val="22"/>
          <w:szCs w:val="22"/>
        </w:rPr>
        <w:t xml:space="preserve"> class, in our class website, and/or by email of any changes.</w:t>
      </w:r>
    </w:p>
    <w:p w14:paraId="6C48B5EE" w14:textId="3C784FF1" w:rsidR="00DE7957" w:rsidRDefault="00DE7957" w:rsidP="0059345D">
      <w:pPr>
        <w:rPr>
          <w:rFonts w:asciiTheme="majorHAnsi" w:hAnsiTheme="majorHAnsi" w:cstheme="majorHAnsi"/>
          <w:bCs/>
          <w:sz w:val="22"/>
          <w:szCs w:val="22"/>
        </w:rPr>
      </w:pPr>
    </w:p>
    <w:tbl>
      <w:tblPr>
        <w:tblStyle w:val="TableGrid"/>
        <w:tblW w:w="0" w:type="auto"/>
        <w:tblInd w:w="175" w:type="dxa"/>
        <w:tblLook w:val="04A0" w:firstRow="1" w:lastRow="0" w:firstColumn="1" w:lastColumn="0" w:noHBand="0" w:noVBand="1"/>
      </w:tblPr>
      <w:tblGrid>
        <w:gridCol w:w="1080"/>
        <w:gridCol w:w="4680"/>
        <w:gridCol w:w="3991"/>
      </w:tblGrid>
      <w:tr w:rsidR="00736B04" w:rsidRPr="0037582D" w14:paraId="0E0D2BCE" w14:textId="77777777" w:rsidTr="00BA1276">
        <w:tc>
          <w:tcPr>
            <w:tcW w:w="1080" w:type="dxa"/>
          </w:tcPr>
          <w:p w14:paraId="1ED773C9" w14:textId="77777777" w:rsidR="00736B04" w:rsidRPr="0037582D" w:rsidRDefault="00736B04" w:rsidP="006424E6">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 xml:space="preserve">Due </w:t>
            </w:r>
            <w:r w:rsidRPr="0037582D">
              <w:rPr>
                <w:rFonts w:asciiTheme="majorHAnsi" w:hAnsiTheme="majorHAnsi" w:cstheme="majorHAnsi"/>
                <w:b/>
                <w:color w:val="000000" w:themeColor="text1"/>
                <w:sz w:val="22"/>
                <w:szCs w:val="22"/>
              </w:rPr>
              <w:t>Date</w:t>
            </w:r>
          </w:p>
        </w:tc>
        <w:tc>
          <w:tcPr>
            <w:tcW w:w="4680" w:type="dxa"/>
          </w:tcPr>
          <w:p w14:paraId="4A81ABDA" w14:textId="77777777" w:rsidR="00736B04" w:rsidRPr="0037582D" w:rsidRDefault="00736B04" w:rsidP="006424E6">
            <w:pPr>
              <w:rPr>
                <w:rFonts w:asciiTheme="majorHAnsi" w:hAnsiTheme="majorHAnsi" w:cstheme="majorHAnsi"/>
                <w:b/>
                <w:color w:val="000000" w:themeColor="text1"/>
                <w:sz w:val="22"/>
                <w:szCs w:val="22"/>
              </w:rPr>
            </w:pPr>
            <w:r w:rsidRPr="0037582D">
              <w:rPr>
                <w:rFonts w:asciiTheme="majorHAnsi" w:hAnsiTheme="majorHAnsi" w:cstheme="majorHAnsi"/>
                <w:b/>
                <w:color w:val="000000" w:themeColor="text1"/>
                <w:sz w:val="22"/>
                <w:szCs w:val="22"/>
              </w:rPr>
              <w:t>Assignments</w:t>
            </w:r>
            <w:r>
              <w:rPr>
                <w:rFonts w:asciiTheme="majorHAnsi" w:hAnsiTheme="majorHAnsi" w:cstheme="majorHAnsi"/>
                <w:b/>
                <w:color w:val="000000" w:themeColor="text1"/>
                <w:sz w:val="22"/>
                <w:szCs w:val="22"/>
              </w:rPr>
              <w:t>: What’s Due Before Class</w:t>
            </w:r>
          </w:p>
        </w:tc>
        <w:tc>
          <w:tcPr>
            <w:tcW w:w="3991" w:type="dxa"/>
          </w:tcPr>
          <w:p w14:paraId="6BAAAF1F" w14:textId="77777777" w:rsidR="00736B04" w:rsidRPr="0037582D" w:rsidRDefault="00736B04" w:rsidP="006424E6">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What We’ll Cover During Class</w:t>
            </w:r>
          </w:p>
        </w:tc>
      </w:tr>
      <w:tr w:rsidR="00736B04" w14:paraId="321E61D7" w14:textId="77777777" w:rsidTr="00BA1276">
        <w:tc>
          <w:tcPr>
            <w:tcW w:w="1080" w:type="dxa"/>
          </w:tcPr>
          <w:p w14:paraId="2A5634C3" w14:textId="77777777" w:rsidR="00736B04" w:rsidRDefault="00736B04" w:rsidP="006424E6">
            <w:pPr>
              <w:rPr>
                <w:rFonts w:asciiTheme="majorHAnsi" w:hAnsiTheme="majorHAnsi" w:cstheme="majorHAnsi"/>
                <w:bCs/>
                <w:sz w:val="22"/>
                <w:szCs w:val="22"/>
              </w:rPr>
            </w:pPr>
            <w:r>
              <w:rPr>
                <w:rFonts w:asciiTheme="majorHAnsi" w:hAnsiTheme="majorHAnsi" w:cstheme="majorHAnsi"/>
                <w:bCs/>
                <w:sz w:val="22"/>
                <w:szCs w:val="22"/>
              </w:rPr>
              <w:t>Thu, 9/1</w:t>
            </w:r>
          </w:p>
        </w:tc>
        <w:tc>
          <w:tcPr>
            <w:tcW w:w="4680" w:type="dxa"/>
          </w:tcPr>
          <w:p w14:paraId="4832D5C9" w14:textId="77777777" w:rsidR="00736B04" w:rsidRPr="004A023C" w:rsidRDefault="00736B04"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Nothing due on first day of class</w:t>
            </w:r>
          </w:p>
        </w:tc>
        <w:tc>
          <w:tcPr>
            <w:tcW w:w="3991" w:type="dxa"/>
          </w:tcPr>
          <w:p w14:paraId="61405BA8" w14:textId="77777777" w:rsidR="00736B04" w:rsidRDefault="00736B04"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Intro to ABC101 and getting to know</w:t>
            </w:r>
            <w:r w:rsidRPr="00512146">
              <w:rPr>
                <w:rFonts w:asciiTheme="majorHAnsi" w:hAnsiTheme="majorHAnsi" w:cstheme="majorHAnsi"/>
                <w:bCs/>
                <w:sz w:val="22"/>
                <w:szCs w:val="22"/>
              </w:rPr>
              <w:t xml:space="preserve"> each other</w:t>
            </w:r>
          </w:p>
          <w:p w14:paraId="7D091B7D" w14:textId="77777777" w:rsidR="00736B04" w:rsidRPr="006901F3" w:rsidRDefault="00736B04"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 xml:space="preserve">Overview of syllabus and </w:t>
            </w:r>
            <w:r w:rsidRPr="006901F3">
              <w:rPr>
                <w:rFonts w:asciiTheme="majorHAnsi" w:hAnsiTheme="majorHAnsi" w:cstheme="majorHAnsi"/>
                <w:bCs/>
                <w:sz w:val="22"/>
                <w:szCs w:val="22"/>
              </w:rPr>
              <w:t>ABC101 intro activity</w:t>
            </w:r>
            <w:r>
              <w:rPr>
                <w:rFonts w:asciiTheme="majorHAnsi" w:hAnsiTheme="majorHAnsi" w:cstheme="majorHAnsi"/>
                <w:bCs/>
                <w:sz w:val="22"/>
                <w:szCs w:val="22"/>
              </w:rPr>
              <w:t>; complete syllabus quiz</w:t>
            </w:r>
          </w:p>
          <w:p w14:paraId="617073FB" w14:textId="77777777" w:rsidR="00736B04" w:rsidRPr="00512146" w:rsidRDefault="00736B04"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Begin drafting public and private class introductions (time permitting)</w:t>
            </w:r>
          </w:p>
        </w:tc>
      </w:tr>
      <w:tr w:rsidR="00736B04" w14:paraId="6D8BCB5A" w14:textId="77777777" w:rsidTr="00BA1276">
        <w:tc>
          <w:tcPr>
            <w:tcW w:w="1080" w:type="dxa"/>
          </w:tcPr>
          <w:p w14:paraId="529C4008" w14:textId="77777777" w:rsidR="00736B04" w:rsidRDefault="00736B04" w:rsidP="006424E6">
            <w:pPr>
              <w:rPr>
                <w:rFonts w:asciiTheme="majorHAnsi" w:hAnsiTheme="majorHAnsi" w:cstheme="majorHAnsi"/>
                <w:bCs/>
                <w:sz w:val="22"/>
                <w:szCs w:val="22"/>
              </w:rPr>
            </w:pPr>
            <w:r>
              <w:rPr>
                <w:rFonts w:asciiTheme="majorHAnsi" w:hAnsiTheme="majorHAnsi" w:cstheme="majorHAnsi"/>
                <w:bCs/>
                <w:sz w:val="22"/>
                <w:szCs w:val="22"/>
              </w:rPr>
              <w:t>Tue, 9/6</w:t>
            </w:r>
          </w:p>
        </w:tc>
        <w:tc>
          <w:tcPr>
            <w:tcW w:w="4680" w:type="dxa"/>
          </w:tcPr>
          <w:p w14:paraId="4F516552" w14:textId="77777777" w:rsidR="00736B04" w:rsidRDefault="00736B04"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Submit public class introduction</w:t>
            </w:r>
          </w:p>
          <w:p w14:paraId="00A8E2A5" w14:textId="77777777" w:rsidR="00736B04" w:rsidRDefault="00736B04"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Submit private class introduction</w:t>
            </w:r>
          </w:p>
          <w:p w14:paraId="6A0B7DF9" w14:textId="77777777" w:rsidR="00736B04" w:rsidRPr="00F3532D" w:rsidRDefault="00736B04"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Read chapter 1, pages 1-35</w:t>
            </w:r>
          </w:p>
        </w:tc>
        <w:tc>
          <w:tcPr>
            <w:tcW w:w="3991" w:type="dxa"/>
          </w:tcPr>
          <w:p w14:paraId="55ECB5D7" w14:textId="77777777" w:rsidR="00736B04" w:rsidRDefault="00736B04"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Discussion of chapter 1 pages 1-35</w:t>
            </w:r>
          </w:p>
          <w:p w14:paraId="7508CC20" w14:textId="77777777" w:rsidR="00736B04" w:rsidRDefault="00736B04" w:rsidP="006424E6">
            <w:pPr>
              <w:pStyle w:val="ListParagraph"/>
              <w:numPr>
                <w:ilvl w:val="0"/>
                <w:numId w:val="101"/>
              </w:numPr>
              <w:ind w:left="360"/>
              <w:rPr>
                <w:rFonts w:asciiTheme="majorHAnsi" w:hAnsiTheme="majorHAnsi" w:cstheme="majorHAnsi"/>
                <w:bCs/>
                <w:sz w:val="22"/>
                <w:szCs w:val="22"/>
              </w:rPr>
            </w:pPr>
            <w:r>
              <w:rPr>
                <w:rFonts w:asciiTheme="majorHAnsi" w:hAnsiTheme="majorHAnsi" w:cstheme="majorHAnsi"/>
                <w:bCs/>
                <w:sz w:val="22"/>
                <w:szCs w:val="22"/>
              </w:rPr>
              <w:t>Application exercise for ABC concept (instructions on page 27)</w:t>
            </w:r>
          </w:p>
        </w:tc>
      </w:tr>
      <w:tr w:rsidR="00736B04" w14:paraId="3925E8A7" w14:textId="77777777" w:rsidTr="00BA1276">
        <w:tc>
          <w:tcPr>
            <w:tcW w:w="1080" w:type="dxa"/>
          </w:tcPr>
          <w:p w14:paraId="270532E8" w14:textId="77777777" w:rsidR="00736B04" w:rsidRDefault="00736B04" w:rsidP="006424E6">
            <w:pPr>
              <w:rPr>
                <w:rFonts w:asciiTheme="majorHAnsi" w:hAnsiTheme="majorHAnsi" w:cstheme="majorHAnsi"/>
                <w:bCs/>
                <w:sz w:val="22"/>
                <w:szCs w:val="22"/>
              </w:rPr>
            </w:pPr>
          </w:p>
        </w:tc>
        <w:tc>
          <w:tcPr>
            <w:tcW w:w="4680" w:type="dxa"/>
          </w:tcPr>
          <w:p w14:paraId="0D7EC7D3" w14:textId="77777777" w:rsidR="00736B04" w:rsidRDefault="00736B04" w:rsidP="006424E6">
            <w:pPr>
              <w:pStyle w:val="ListParagraph"/>
              <w:numPr>
                <w:ilvl w:val="0"/>
                <w:numId w:val="101"/>
              </w:numPr>
              <w:ind w:left="360"/>
              <w:rPr>
                <w:rFonts w:asciiTheme="majorHAnsi" w:hAnsiTheme="majorHAnsi" w:cstheme="majorHAnsi"/>
                <w:bCs/>
                <w:sz w:val="22"/>
                <w:szCs w:val="22"/>
              </w:rPr>
            </w:pPr>
          </w:p>
        </w:tc>
        <w:tc>
          <w:tcPr>
            <w:tcW w:w="3991" w:type="dxa"/>
          </w:tcPr>
          <w:p w14:paraId="53C49F73" w14:textId="77777777" w:rsidR="00736B04" w:rsidRDefault="00736B04" w:rsidP="006424E6">
            <w:pPr>
              <w:pStyle w:val="ListParagraph"/>
              <w:numPr>
                <w:ilvl w:val="0"/>
                <w:numId w:val="101"/>
              </w:numPr>
              <w:ind w:left="360"/>
              <w:rPr>
                <w:rFonts w:asciiTheme="majorHAnsi" w:hAnsiTheme="majorHAnsi" w:cstheme="majorHAnsi"/>
                <w:bCs/>
                <w:sz w:val="22"/>
                <w:szCs w:val="22"/>
              </w:rPr>
            </w:pPr>
          </w:p>
        </w:tc>
      </w:tr>
      <w:tr w:rsidR="00736B04" w14:paraId="392AF227" w14:textId="77777777" w:rsidTr="00BA1276">
        <w:tc>
          <w:tcPr>
            <w:tcW w:w="1080" w:type="dxa"/>
          </w:tcPr>
          <w:p w14:paraId="7E5B1B64" w14:textId="77777777" w:rsidR="00736B04" w:rsidRDefault="00736B04" w:rsidP="006424E6">
            <w:pPr>
              <w:rPr>
                <w:rFonts w:asciiTheme="majorHAnsi" w:hAnsiTheme="majorHAnsi" w:cstheme="majorHAnsi"/>
                <w:bCs/>
                <w:sz w:val="22"/>
                <w:szCs w:val="22"/>
              </w:rPr>
            </w:pPr>
          </w:p>
        </w:tc>
        <w:tc>
          <w:tcPr>
            <w:tcW w:w="8671" w:type="dxa"/>
            <w:gridSpan w:val="2"/>
          </w:tcPr>
          <w:p w14:paraId="0836CB89" w14:textId="77777777" w:rsidR="00736B04" w:rsidRPr="00F3532D" w:rsidRDefault="00736B04" w:rsidP="006424E6">
            <w:pPr>
              <w:rPr>
                <w:rFonts w:asciiTheme="majorHAnsi" w:hAnsiTheme="majorHAnsi" w:cstheme="majorHAnsi"/>
                <w:bCs/>
                <w:i/>
                <w:iCs/>
                <w:color w:val="0070C0"/>
                <w:sz w:val="22"/>
                <w:szCs w:val="22"/>
              </w:rPr>
            </w:pPr>
            <w:r w:rsidRPr="00F3532D">
              <w:rPr>
                <w:rFonts w:asciiTheme="majorHAnsi" w:hAnsiTheme="majorHAnsi" w:cstheme="majorHAnsi"/>
                <w:bCs/>
                <w:i/>
                <w:iCs/>
                <w:color w:val="0070C0"/>
                <w:sz w:val="22"/>
                <w:szCs w:val="22"/>
              </w:rPr>
              <w:t>List all due dates and assignments for the semester</w:t>
            </w:r>
            <w:r>
              <w:rPr>
                <w:rFonts w:asciiTheme="majorHAnsi" w:hAnsiTheme="majorHAnsi" w:cstheme="majorHAnsi"/>
                <w:bCs/>
                <w:i/>
                <w:iCs/>
                <w:color w:val="0070C0"/>
                <w:sz w:val="22"/>
                <w:szCs w:val="22"/>
              </w:rPr>
              <w:t>: It’s helpful for students to see the day of the week written as Sun, Mon, Tue, Wed, Thu, Fri (when faculty use MTWRF they don’t know what “R” means)</w:t>
            </w:r>
          </w:p>
        </w:tc>
      </w:tr>
      <w:tr w:rsidR="00736B04" w14:paraId="594080EE" w14:textId="77777777" w:rsidTr="00BA1276">
        <w:tc>
          <w:tcPr>
            <w:tcW w:w="1080" w:type="dxa"/>
          </w:tcPr>
          <w:p w14:paraId="3F98A287" w14:textId="77777777" w:rsidR="00736B04" w:rsidRDefault="00736B04" w:rsidP="006424E6">
            <w:pPr>
              <w:rPr>
                <w:rFonts w:asciiTheme="majorHAnsi" w:hAnsiTheme="majorHAnsi" w:cstheme="majorHAnsi"/>
                <w:bCs/>
                <w:sz w:val="22"/>
                <w:szCs w:val="22"/>
              </w:rPr>
            </w:pPr>
          </w:p>
        </w:tc>
        <w:tc>
          <w:tcPr>
            <w:tcW w:w="8671" w:type="dxa"/>
            <w:gridSpan w:val="2"/>
          </w:tcPr>
          <w:p w14:paraId="5D9FDF25" w14:textId="77777777" w:rsidR="00736B04" w:rsidRDefault="00736B04" w:rsidP="006424E6">
            <w:pPr>
              <w:rPr>
                <w:rFonts w:asciiTheme="majorHAnsi" w:hAnsiTheme="majorHAnsi" w:cstheme="majorHAnsi"/>
                <w:bCs/>
                <w:i/>
                <w:iCs/>
                <w:color w:val="0070C0"/>
                <w:sz w:val="22"/>
                <w:szCs w:val="22"/>
              </w:rPr>
            </w:pPr>
            <w:r>
              <w:rPr>
                <w:rFonts w:asciiTheme="majorHAnsi" w:hAnsiTheme="majorHAnsi" w:cstheme="majorHAnsi"/>
                <w:bCs/>
                <w:i/>
                <w:iCs/>
                <w:color w:val="0070C0"/>
                <w:sz w:val="22"/>
                <w:szCs w:val="22"/>
              </w:rPr>
              <w:t>Begin each assignment bullet point with an action verb in simple present tense: Read, Post, Reply, Complete, Develop, Create, Submit, Research, Visit, Review, Prepare, etc.</w:t>
            </w:r>
          </w:p>
        </w:tc>
      </w:tr>
    </w:tbl>
    <w:p w14:paraId="024B7D53" w14:textId="77777777" w:rsidR="00DE7957" w:rsidRPr="00E92A72" w:rsidRDefault="00DE7957" w:rsidP="0059345D">
      <w:pPr>
        <w:rPr>
          <w:rFonts w:asciiTheme="majorHAnsi" w:hAnsiTheme="majorHAnsi" w:cstheme="majorHAnsi"/>
          <w:bCs/>
          <w:sz w:val="22"/>
          <w:szCs w:val="22"/>
        </w:rPr>
      </w:pPr>
    </w:p>
    <w:p w14:paraId="2F2608C1" w14:textId="4FA3673D" w:rsidR="0031597B" w:rsidRPr="00E92A72" w:rsidRDefault="00E92A72" w:rsidP="00E92A72">
      <w:pPr>
        <w:pStyle w:val="Heading1"/>
      </w:pPr>
      <w:r w:rsidRPr="00E92A72">
        <w:t>Attendance</w:t>
      </w:r>
      <w:r w:rsidR="00FE1A43">
        <w:t xml:space="preserve"> and</w:t>
      </w:r>
      <w:r w:rsidRPr="00E92A72">
        <w:t xml:space="preserve"> Lateness</w:t>
      </w:r>
      <w:r w:rsidR="00FE1A43">
        <w:t xml:space="preserve"> </w:t>
      </w:r>
      <w:r w:rsidRPr="00E92A72">
        <w:t>Policies</w:t>
      </w:r>
    </w:p>
    <w:p w14:paraId="209318B4" w14:textId="2B76157D" w:rsidR="00E92A72" w:rsidRPr="004442E1" w:rsidRDefault="00E92A72" w:rsidP="0031597B">
      <w:pPr>
        <w:rPr>
          <w:rFonts w:asciiTheme="majorHAnsi" w:hAnsiTheme="majorHAnsi" w:cstheme="majorHAnsi"/>
          <w:color w:val="000033"/>
          <w:sz w:val="22"/>
          <w:szCs w:val="22"/>
          <w:bdr w:val="none" w:sz="0" w:space="0" w:color="auto" w:frame="1"/>
          <w:shd w:val="clear" w:color="auto" w:fill="FFFFFF"/>
        </w:rPr>
      </w:pPr>
    </w:p>
    <w:p w14:paraId="0650458E" w14:textId="77777777" w:rsid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SCCC Attendance Policy</w:t>
      </w:r>
    </w:p>
    <w:p w14:paraId="1CD728BA" w14:textId="77777777" w:rsidR="00995935" w:rsidRPr="00995935" w:rsidRDefault="00995935" w:rsidP="00995935">
      <w:pPr>
        <w:rPr>
          <w:rFonts w:asciiTheme="majorHAnsi" w:hAnsiTheme="majorHAnsi" w:cstheme="majorHAnsi"/>
          <w:b/>
          <w:bCs/>
          <w:sz w:val="22"/>
          <w:szCs w:val="22"/>
        </w:rPr>
      </w:pPr>
    </w:p>
    <w:p w14:paraId="365B3F92" w14:textId="30FC407B" w:rsidR="00995935" w:rsidRPr="00995935" w:rsidRDefault="004875F3" w:rsidP="00995935">
      <w:pPr>
        <w:rPr>
          <w:rFonts w:asciiTheme="majorHAnsi" w:hAnsiTheme="majorHAnsi" w:cstheme="majorHAnsi"/>
          <w:sz w:val="22"/>
          <w:szCs w:val="22"/>
        </w:rPr>
      </w:pPr>
      <w:r w:rsidRPr="00995935">
        <w:rPr>
          <w:rFonts w:asciiTheme="majorHAnsi" w:hAnsiTheme="majorHAnsi" w:cstheme="majorHAnsi"/>
          <w:sz w:val="22"/>
          <w:szCs w:val="22"/>
        </w:rPr>
        <w:t>Regular attendance is considered essential for academic success. Students are expected to attend every class session, no matter the modality, of each course for which they are registered. Excessive absences may have a negative impact on a student</w:t>
      </w:r>
      <w:r>
        <w:rPr>
          <w:rFonts w:asciiTheme="majorHAnsi" w:hAnsiTheme="majorHAnsi" w:cstheme="majorHAnsi"/>
          <w:sz w:val="22"/>
          <w:szCs w:val="22"/>
        </w:rPr>
        <w:t>’</w:t>
      </w:r>
      <w:r w:rsidRPr="00995935">
        <w:rPr>
          <w:rFonts w:asciiTheme="majorHAnsi" w:hAnsiTheme="majorHAnsi" w:cstheme="majorHAnsi"/>
          <w:sz w:val="22"/>
          <w:szCs w:val="22"/>
        </w:rPr>
        <w:t>s academic performance and/or eligibility for financial aid.</w:t>
      </w:r>
      <w:r>
        <w:rPr>
          <w:rFonts w:asciiTheme="majorHAnsi" w:hAnsiTheme="majorHAnsi" w:cstheme="majorHAnsi"/>
          <w:sz w:val="22"/>
          <w:szCs w:val="22"/>
        </w:rPr>
        <w:t xml:space="preserve"> </w:t>
      </w:r>
      <w:r w:rsidRPr="00C42155">
        <w:rPr>
          <w:rFonts w:asciiTheme="majorHAnsi" w:hAnsiTheme="majorHAnsi" w:cstheme="majorHAnsi"/>
          <w:sz w:val="22"/>
          <w:szCs w:val="22"/>
        </w:rPr>
        <w:t>Each instructor must provide an attendance policy in the course syllabus, allowing for a minimum of one week’s worth of absences including absences due to illness or other unforeseen circumstances. For example, if a class meets twice a week in a 15-week term, a student must be entitled to at least two absences. The equivalent of one week may differ depending on the length of the term</w:t>
      </w:r>
      <w:r w:rsidR="00995935" w:rsidRPr="00995935">
        <w:rPr>
          <w:rFonts w:asciiTheme="majorHAnsi" w:hAnsiTheme="majorHAnsi" w:cstheme="majorHAnsi"/>
          <w:sz w:val="22"/>
          <w:szCs w:val="22"/>
        </w:rPr>
        <w:t>.</w:t>
      </w:r>
      <w:r w:rsidR="00995935">
        <w:rPr>
          <w:rFonts w:asciiTheme="majorHAnsi" w:hAnsiTheme="majorHAnsi" w:cstheme="majorHAnsi"/>
          <w:sz w:val="22"/>
          <w:szCs w:val="22"/>
        </w:rPr>
        <w:t xml:space="preserve"> </w:t>
      </w:r>
      <w:r>
        <w:rPr>
          <w:rFonts w:asciiTheme="majorHAnsi" w:hAnsiTheme="majorHAnsi" w:cstheme="majorHAnsi"/>
          <w:sz w:val="22"/>
          <w:szCs w:val="22"/>
        </w:rPr>
        <w:br/>
      </w:r>
      <w:r>
        <w:rPr>
          <w:rFonts w:asciiTheme="majorHAnsi" w:hAnsiTheme="majorHAnsi" w:cstheme="majorHAnsi"/>
          <w:sz w:val="22"/>
          <w:szCs w:val="22"/>
        </w:rPr>
        <w:br/>
      </w:r>
      <w:r w:rsidR="00995935" w:rsidRPr="00995935">
        <w:rPr>
          <w:rFonts w:asciiTheme="majorHAnsi" w:hAnsiTheme="majorHAnsi" w:cstheme="majorHAnsi"/>
          <w:sz w:val="22"/>
          <w:szCs w:val="22"/>
        </w:rPr>
        <w:t>The college defines attendance in online courses as regular participation in course-related activities, which may include, but is not limited to:</w:t>
      </w:r>
      <w:r w:rsidR="00995935">
        <w:rPr>
          <w:rFonts w:asciiTheme="majorHAnsi" w:hAnsiTheme="majorHAnsi" w:cstheme="majorHAnsi"/>
          <w:sz w:val="22"/>
          <w:szCs w:val="22"/>
        </w:rPr>
        <w:br/>
      </w:r>
    </w:p>
    <w:p w14:paraId="65A28899"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contributing to online discussion</w:t>
      </w:r>
    </w:p>
    <w:p w14:paraId="275F3724"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engaging in virtual live instruction (when applicable)</w:t>
      </w:r>
    </w:p>
    <w:p w14:paraId="0AD32697"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submitting an assignment</w:t>
      </w:r>
    </w:p>
    <w:p w14:paraId="617C1F68"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taking a quiz or exam</w:t>
      </w:r>
    </w:p>
    <w:p w14:paraId="71CDCD97"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viewing and/or completing a tutorial</w:t>
      </w:r>
    </w:p>
    <w:p w14:paraId="7F5520DF" w14:textId="536AD4A9"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communicating with a faculty member regarding course content.</w:t>
      </w:r>
      <w:r>
        <w:rPr>
          <w:rFonts w:asciiTheme="majorHAnsi" w:hAnsiTheme="majorHAnsi" w:cstheme="majorHAnsi"/>
          <w:sz w:val="22"/>
          <w:szCs w:val="22"/>
        </w:rPr>
        <w:br/>
      </w:r>
    </w:p>
    <w:p w14:paraId="7FDB1759" w14:textId="446D3DBF"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Logging into an online class is not sufficient, by itself, to demonstrate attendance or participation by the student.</w:t>
      </w:r>
      <w:r>
        <w:rPr>
          <w:rFonts w:asciiTheme="majorHAnsi" w:hAnsiTheme="majorHAnsi" w:cstheme="majorHAnsi"/>
          <w:sz w:val="22"/>
          <w:szCs w:val="22"/>
        </w:rPr>
        <w:br/>
      </w:r>
    </w:p>
    <w:p w14:paraId="29B2D84B" w14:textId="77088B34"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 xml:space="preserve">Students absent from a class for any reason are responsible for any missed work and any other relevant requirements stated in the course syllabus. </w:t>
      </w:r>
      <w:proofErr w:type="gramStart"/>
      <w:r w:rsidRPr="00995935">
        <w:rPr>
          <w:rFonts w:asciiTheme="majorHAnsi" w:hAnsiTheme="majorHAnsi" w:cstheme="majorHAnsi"/>
          <w:sz w:val="22"/>
          <w:szCs w:val="22"/>
        </w:rPr>
        <w:t>In the event that</w:t>
      </w:r>
      <w:proofErr w:type="gramEnd"/>
      <w:r w:rsidRPr="00995935">
        <w:rPr>
          <w:rFonts w:asciiTheme="majorHAnsi" w:hAnsiTheme="majorHAnsi" w:cstheme="majorHAnsi"/>
          <w:sz w:val="22"/>
          <w:szCs w:val="22"/>
        </w:rPr>
        <w:t xml:space="preserve"> a student is absent, it is always recommended that the student contact the instructor to discuss missed work and class content.</w:t>
      </w:r>
      <w:r>
        <w:rPr>
          <w:rFonts w:asciiTheme="majorHAnsi" w:hAnsiTheme="majorHAnsi" w:cstheme="majorHAnsi"/>
          <w:sz w:val="22"/>
          <w:szCs w:val="22"/>
        </w:rPr>
        <w:t xml:space="preserve"> </w:t>
      </w:r>
      <w:r w:rsidRPr="00995935">
        <w:rPr>
          <w:rFonts w:asciiTheme="majorHAnsi" w:hAnsiTheme="majorHAnsi" w:cstheme="majorHAnsi"/>
          <w:sz w:val="22"/>
          <w:szCs w:val="22"/>
        </w:rPr>
        <w:t>Federal financial aid regulations require the college to report a student</w:t>
      </w:r>
      <w:r>
        <w:rPr>
          <w:rFonts w:asciiTheme="majorHAnsi" w:hAnsiTheme="majorHAnsi" w:cstheme="majorHAnsi"/>
          <w:sz w:val="22"/>
          <w:szCs w:val="22"/>
        </w:rPr>
        <w:t>’</w:t>
      </w:r>
      <w:r w:rsidRPr="00995935">
        <w:rPr>
          <w:rFonts w:asciiTheme="majorHAnsi" w:hAnsiTheme="majorHAnsi" w:cstheme="majorHAnsi"/>
          <w:sz w:val="22"/>
          <w:szCs w:val="22"/>
        </w:rPr>
        <w:t>s last date of attendance for each course; in most cases faculty will be asked to confirm this date. Consequently, faculty must take attendance at each class meeting.</w:t>
      </w:r>
    </w:p>
    <w:p w14:paraId="4D207649" w14:textId="060263A3" w:rsidR="00995935" w:rsidRPr="00995935" w:rsidRDefault="00995935" w:rsidP="00995935">
      <w:pPr>
        <w:rPr>
          <w:rFonts w:asciiTheme="majorHAnsi" w:hAnsiTheme="majorHAnsi" w:cstheme="majorHAnsi"/>
          <w:sz w:val="22"/>
          <w:szCs w:val="22"/>
        </w:rPr>
      </w:pPr>
    </w:p>
    <w:p w14:paraId="71669B78" w14:textId="24B5234E" w:rsidR="00995935" w:rsidRP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Our Class Attendance Policy</w:t>
      </w:r>
      <w:r>
        <w:rPr>
          <w:rFonts w:asciiTheme="majorHAnsi" w:hAnsiTheme="majorHAnsi" w:cstheme="majorHAnsi"/>
          <w:b/>
          <w:bCs/>
          <w:sz w:val="22"/>
          <w:szCs w:val="22"/>
        </w:rPr>
        <w:br/>
      </w:r>
    </w:p>
    <w:p w14:paraId="7B0F83E9" w14:textId="5DA5F965" w:rsidR="00995935" w:rsidRPr="002E65C1" w:rsidRDefault="009B647A" w:rsidP="00A24B53">
      <w:pPr>
        <w:rPr>
          <w:rFonts w:asciiTheme="majorHAnsi" w:hAnsiTheme="majorHAnsi" w:cstheme="majorHAnsi"/>
          <w:color w:val="000033"/>
          <w:sz w:val="22"/>
          <w:szCs w:val="22"/>
          <w:bdr w:val="none" w:sz="0" w:space="0" w:color="auto" w:frame="1"/>
          <w:shd w:val="clear" w:color="auto" w:fill="FFFFFF"/>
        </w:rPr>
      </w:pPr>
      <w:r>
        <w:rPr>
          <w:rFonts w:asciiTheme="majorHAnsi" w:hAnsiTheme="majorHAnsi" w:cstheme="majorHAnsi"/>
          <w:color w:val="000033"/>
          <w:sz w:val="22"/>
          <w:szCs w:val="22"/>
          <w:bdr w:val="none" w:sz="0" w:space="0" w:color="auto" w:frame="1"/>
          <w:shd w:val="clear" w:color="auto" w:fill="FFFFFF"/>
        </w:rPr>
        <w:t xml:space="preserve">In this class, </w:t>
      </w:r>
      <w:r w:rsidR="004F6228">
        <w:rPr>
          <w:rFonts w:asciiTheme="majorHAnsi" w:hAnsiTheme="majorHAnsi" w:cstheme="majorHAnsi"/>
          <w:color w:val="000033"/>
          <w:sz w:val="22"/>
          <w:szCs w:val="22"/>
          <w:bdr w:val="none" w:sz="0" w:space="0" w:color="auto" w:frame="1"/>
          <w:shd w:val="clear" w:color="auto" w:fill="FFFFFF"/>
        </w:rPr>
        <w:t xml:space="preserve">I </w:t>
      </w:r>
      <w:r>
        <w:rPr>
          <w:rFonts w:asciiTheme="majorHAnsi" w:hAnsiTheme="majorHAnsi" w:cstheme="majorHAnsi"/>
          <w:color w:val="000033"/>
          <w:sz w:val="22"/>
          <w:szCs w:val="22"/>
          <w:bdr w:val="none" w:sz="0" w:space="0" w:color="auto" w:frame="1"/>
          <w:shd w:val="clear" w:color="auto" w:fill="FFFFFF"/>
        </w:rPr>
        <w:t>allow one week’s worth of absences</w:t>
      </w:r>
      <w:r w:rsidR="004F6228">
        <w:rPr>
          <w:rFonts w:asciiTheme="majorHAnsi" w:hAnsiTheme="majorHAnsi" w:cstheme="majorHAnsi"/>
          <w:color w:val="000033"/>
          <w:sz w:val="22"/>
          <w:szCs w:val="22"/>
          <w:bdr w:val="none" w:sz="0" w:space="0" w:color="auto" w:frame="1"/>
          <w:shd w:val="clear" w:color="auto" w:fill="FFFFFF"/>
        </w:rPr>
        <w:t xml:space="preserve">. </w:t>
      </w:r>
      <w:r w:rsidR="002E65C1">
        <w:rPr>
          <w:rFonts w:asciiTheme="majorHAnsi" w:hAnsiTheme="majorHAnsi" w:cstheme="majorHAnsi"/>
          <w:color w:val="000033"/>
          <w:sz w:val="22"/>
          <w:szCs w:val="22"/>
          <w:bdr w:val="none" w:sz="0" w:space="0" w:color="auto" w:frame="1"/>
          <w:shd w:val="clear" w:color="auto" w:fill="FFFFFF"/>
        </w:rPr>
        <w:t>Please note that because the college policy says, “</w:t>
      </w:r>
      <w:r w:rsidR="004F6228">
        <w:rPr>
          <w:rFonts w:asciiTheme="majorHAnsi" w:hAnsiTheme="majorHAnsi" w:cstheme="majorHAnsi"/>
          <w:color w:val="000033"/>
          <w:sz w:val="22"/>
          <w:szCs w:val="22"/>
          <w:bdr w:val="none" w:sz="0" w:space="0" w:color="auto" w:frame="1"/>
          <w:shd w:val="clear" w:color="auto" w:fill="FFFFFF"/>
        </w:rPr>
        <w:t>s</w:t>
      </w:r>
      <w:r w:rsidR="004F6228" w:rsidRPr="004F6228">
        <w:rPr>
          <w:rFonts w:asciiTheme="majorHAnsi" w:hAnsiTheme="majorHAnsi" w:cstheme="majorHAnsi"/>
          <w:color w:val="000033"/>
          <w:sz w:val="22"/>
          <w:szCs w:val="22"/>
          <w:bdr w:val="none" w:sz="0" w:space="0" w:color="auto" w:frame="1"/>
          <w:shd w:val="clear" w:color="auto" w:fill="FFFFFF"/>
        </w:rPr>
        <w:t>tudents absent from a class for any reason are responsible for any missed work</w:t>
      </w:r>
      <w:r w:rsidR="004F6228">
        <w:rPr>
          <w:rFonts w:asciiTheme="majorHAnsi" w:hAnsiTheme="majorHAnsi" w:cstheme="majorHAnsi"/>
          <w:color w:val="000033"/>
          <w:sz w:val="22"/>
          <w:szCs w:val="22"/>
          <w:bdr w:val="none" w:sz="0" w:space="0" w:color="auto" w:frame="1"/>
          <w:shd w:val="clear" w:color="auto" w:fill="FFFFFF"/>
        </w:rPr>
        <w:t>,”</w:t>
      </w:r>
      <w:r w:rsidR="002E65C1">
        <w:rPr>
          <w:rFonts w:asciiTheme="majorHAnsi" w:hAnsiTheme="majorHAnsi" w:cstheme="majorHAnsi"/>
          <w:color w:val="000033"/>
          <w:sz w:val="22"/>
          <w:szCs w:val="22"/>
          <w:bdr w:val="none" w:sz="0" w:space="0" w:color="auto" w:frame="1"/>
          <w:shd w:val="clear" w:color="auto" w:fill="FFFFFF"/>
        </w:rPr>
        <w:t xml:space="preserve"> and I know how life sometimes intervenes, this means you can be absent from class two times this semester—with no questions asked and no impact on your grade—but you still need </w:t>
      </w:r>
      <w:r w:rsidR="00B76F94">
        <w:rPr>
          <w:rFonts w:asciiTheme="majorHAnsi" w:hAnsiTheme="majorHAnsi" w:cstheme="majorHAnsi"/>
          <w:color w:val="000033"/>
          <w:sz w:val="22"/>
          <w:szCs w:val="22"/>
          <w:bdr w:val="none" w:sz="0" w:space="0" w:color="auto" w:frame="1"/>
          <w:shd w:val="clear" w:color="auto" w:fill="FFFFFF"/>
        </w:rPr>
        <w:t>to</w:t>
      </w:r>
      <w:r w:rsidR="002E65C1">
        <w:rPr>
          <w:rFonts w:asciiTheme="majorHAnsi" w:hAnsiTheme="majorHAnsi" w:cstheme="majorHAnsi"/>
          <w:color w:val="000033"/>
          <w:sz w:val="22"/>
          <w:szCs w:val="22"/>
          <w:bdr w:val="none" w:sz="0" w:space="0" w:color="auto" w:frame="1"/>
          <w:shd w:val="clear" w:color="auto" w:fill="FFFFFF"/>
        </w:rPr>
        <w:t xml:space="preserve"> complete all assignments. That’s why I include a </w:t>
      </w:r>
      <w:r w:rsidR="00CF0249">
        <w:rPr>
          <w:rFonts w:asciiTheme="majorHAnsi" w:hAnsiTheme="majorHAnsi" w:cstheme="majorHAnsi"/>
          <w:color w:val="000033"/>
          <w:sz w:val="22"/>
          <w:szCs w:val="22"/>
          <w:bdr w:val="none" w:sz="0" w:space="0" w:color="auto" w:frame="1"/>
          <w:shd w:val="clear" w:color="auto" w:fill="FFFFFF"/>
        </w:rPr>
        <w:t>w</w:t>
      </w:r>
      <w:r w:rsidR="002E65C1">
        <w:rPr>
          <w:rFonts w:asciiTheme="majorHAnsi" w:hAnsiTheme="majorHAnsi" w:cstheme="majorHAnsi"/>
          <w:color w:val="000033"/>
          <w:sz w:val="22"/>
          <w:szCs w:val="22"/>
          <w:bdr w:val="none" w:sz="0" w:space="0" w:color="auto" w:frame="1"/>
          <w:shd w:val="clear" w:color="auto" w:fill="FFFFFF"/>
        </w:rPr>
        <w:t xml:space="preserve">eekly </w:t>
      </w:r>
      <w:r w:rsidR="00CF0249">
        <w:rPr>
          <w:rFonts w:asciiTheme="majorHAnsi" w:hAnsiTheme="majorHAnsi" w:cstheme="majorHAnsi"/>
          <w:color w:val="000033"/>
          <w:sz w:val="22"/>
          <w:szCs w:val="22"/>
          <w:bdr w:val="none" w:sz="0" w:space="0" w:color="auto" w:frame="1"/>
          <w:shd w:val="clear" w:color="auto" w:fill="FFFFFF"/>
        </w:rPr>
        <w:t>s</w:t>
      </w:r>
      <w:r w:rsidR="002E65C1">
        <w:rPr>
          <w:rFonts w:asciiTheme="majorHAnsi" w:hAnsiTheme="majorHAnsi" w:cstheme="majorHAnsi"/>
          <w:color w:val="000033"/>
          <w:sz w:val="22"/>
          <w:szCs w:val="22"/>
          <w:bdr w:val="none" w:sz="0" w:space="0" w:color="auto" w:frame="1"/>
          <w:shd w:val="clear" w:color="auto" w:fill="FFFFFF"/>
        </w:rPr>
        <w:t xml:space="preserve">chedule of </w:t>
      </w:r>
      <w:r w:rsidR="00CF0249">
        <w:rPr>
          <w:rFonts w:asciiTheme="majorHAnsi" w:hAnsiTheme="majorHAnsi" w:cstheme="majorHAnsi"/>
          <w:color w:val="000033"/>
          <w:sz w:val="22"/>
          <w:szCs w:val="22"/>
          <w:bdr w:val="none" w:sz="0" w:space="0" w:color="auto" w:frame="1"/>
          <w:shd w:val="clear" w:color="auto" w:fill="FFFFFF"/>
        </w:rPr>
        <w:t>a</w:t>
      </w:r>
      <w:r w:rsidR="002E65C1">
        <w:rPr>
          <w:rFonts w:asciiTheme="majorHAnsi" w:hAnsiTheme="majorHAnsi" w:cstheme="majorHAnsi"/>
          <w:color w:val="000033"/>
          <w:sz w:val="22"/>
          <w:szCs w:val="22"/>
          <w:bdr w:val="none" w:sz="0" w:space="0" w:color="auto" w:frame="1"/>
          <w:shd w:val="clear" w:color="auto" w:fill="FFFFFF"/>
        </w:rPr>
        <w:t xml:space="preserve">ssignments. </w:t>
      </w:r>
      <w:r>
        <w:rPr>
          <w:rFonts w:asciiTheme="majorHAnsi" w:hAnsiTheme="majorHAnsi" w:cstheme="majorHAnsi"/>
          <w:color w:val="000033"/>
          <w:sz w:val="22"/>
          <w:szCs w:val="22"/>
          <w:bdr w:val="none" w:sz="0" w:space="0" w:color="auto" w:frame="1"/>
          <w:shd w:val="clear" w:color="auto" w:fill="FFFFFF"/>
        </w:rPr>
        <w:br/>
      </w:r>
      <w:r>
        <w:rPr>
          <w:rFonts w:asciiTheme="majorHAnsi" w:hAnsiTheme="majorHAnsi" w:cstheme="majorHAnsi"/>
          <w:color w:val="000033"/>
          <w:sz w:val="22"/>
          <w:szCs w:val="22"/>
          <w:bdr w:val="none" w:sz="0" w:space="0" w:color="auto" w:frame="1"/>
          <w:shd w:val="clear" w:color="auto" w:fill="FFFFFF"/>
        </w:rPr>
        <w:br/>
      </w:r>
      <w:r w:rsidR="002E65C1" w:rsidRPr="004442E1">
        <w:rPr>
          <w:rFonts w:asciiTheme="majorHAnsi" w:hAnsiTheme="majorHAnsi" w:cstheme="majorHAnsi"/>
          <w:color w:val="000033"/>
          <w:sz w:val="22"/>
          <w:szCs w:val="22"/>
          <w:bdr w:val="none" w:sz="0" w:space="0" w:color="auto" w:frame="1"/>
          <w:shd w:val="clear" w:color="auto" w:fill="FFFFFF"/>
        </w:rPr>
        <w:t>Beyond the two allowed absences, contact me if you need to work something out</w:t>
      </w:r>
      <w:r w:rsidR="002E65C1">
        <w:rPr>
          <w:rFonts w:asciiTheme="majorHAnsi" w:hAnsiTheme="majorHAnsi" w:cstheme="majorHAnsi"/>
          <w:color w:val="000033"/>
          <w:sz w:val="22"/>
          <w:szCs w:val="22"/>
          <w:bdr w:val="none" w:sz="0" w:space="0" w:color="auto" w:frame="1"/>
          <w:shd w:val="clear" w:color="auto" w:fill="FFFFFF"/>
        </w:rPr>
        <w:t xml:space="preserve"> regarding any other absences</w:t>
      </w:r>
      <w:r w:rsidR="002E65C1" w:rsidRPr="004442E1">
        <w:rPr>
          <w:rFonts w:asciiTheme="majorHAnsi" w:hAnsiTheme="majorHAnsi" w:cstheme="majorHAnsi"/>
          <w:color w:val="000033"/>
          <w:sz w:val="22"/>
          <w:szCs w:val="22"/>
          <w:bdr w:val="none" w:sz="0" w:space="0" w:color="auto" w:frame="1"/>
          <w:shd w:val="clear" w:color="auto" w:fill="FFFFFF"/>
        </w:rPr>
        <w:t>, preferably ahead of time</w:t>
      </w:r>
      <w:r w:rsidR="002E65C1">
        <w:rPr>
          <w:rFonts w:asciiTheme="majorHAnsi" w:hAnsiTheme="majorHAnsi" w:cstheme="majorHAnsi"/>
          <w:color w:val="000033"/>
          <w:sz w:val="22"/>
          <w:szCs w:val="22"/>
          <w:bdr w:val="none" w:sz="0" w:space="0" w:color="auto" w:frame="1"/>
          <w:shd w:val="clear" w:color="auto" w:fill="FFFFFF"/>
        </w:rPr>
        <w:t xml:space="preserve"> so I can better help you. </w:t>
      </w:r>
      <w:r w:rsidR="00995935" w:rsidRPr="00995935">
        <w:rPr>
          <w:rFonts w:asciiTheme="majorHAnsi" w:hAnsiTheme="majorHAnsi" w:cstheme="majorHAnsi"/>
          <w:sz w:val="22"/>
          <w:szCs w:val="22"/>
        </w:rPr>
        <w:br/>
      </w:r>
    </w:p>
    <w:p w14:paraId="1D448286" w14:textId="020E6125" w:rsidR="00995935" w:rsidRP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lastRenderedPageBreak/>
        <w:t>Our Class Lateness Policy</w:t>
      </w:r>
      <w:r>
        <w:rPr>
          <w:rFonts w:asciiTheme="majorHAnsi" w:hAnsiTheme="majorHAnsi" w:cstheme="majorHAnsi"/>
          <w:b/>
          <w:bCs/>
          <w:sz w:val="22"/>
          <w:szCs w:val="22"/>
        </w:rPr>
        <w:br/>
      </w:r>
    </w:p>
    <w:p w14:paraId="68501256" w14:textId="5330913E"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 xml:space="preserve">Due to the collaborative nature of </w:t>
      </w:r>
      <w:r w:rsidR="00CE7972">
        <w:rPr>
          <w:rFonts w:asciiTheme="majorHAnsi" w:hAnsiTheme="majorHAnsi" w:cstheme="majorHAnsi"/>
          <w:sz w:val="22"/>
          <w:szCs w:val="22"/>
        </w:rPr>
        <w:t>the course</w:t>
      </w:r>
      <w:r w:rsidRPr="00995935">
        <w:rPr>
          <w:rFonts w:asciiTheme="majorHAnsi" w:hAnsiTheme="majorHAnsi" w:cstheme="majorHAnsi"/>
          <w:sz w:val="22"/>
          <w:szCs w:val="22"/>
        </w:rPr>
        <w:t xml:space="preserve">, your timely </w:t>
      </w:r>
      <w:r w:rsidR="00A24B53">
        <w:rPr>
          <w:rFonts w:asciiTheme="majorHAnsi" w:hAnsiTheme="majorHAnsi" w:cstheme="majorHAnsi"/>
          <w:sz w:val="22"/>
          <w:szCs w:val="22"/>
        </w:rPr>
        <w:t>arrival to on-campus sessions</w:t>
      </w:r>
      <w:r w:rsidR="00CE7972">
        <w:rPr>
          <w:rFonts w:asciiTheme="majorHAnsi" w:hAnsiTheme="majorHAnsi" w:cstheme="majorHAnsi"/>
          <w:sz w:val="22"/>
          <w:szCs w:val="22"/>
        </w:rPr>
        <w:t xml:space="preserve"> and timely </w:t>
      </w:r>
      <w:r w:rsidRPr="00995935">
        <w:rPr>
          <w:rFonts w:asciiTheme="majorHAnsi" w:hAnsiTheme="majorHAnsi" w:cstheme="majorHAnsi"/>
          <w:sz w:val="22"/>
          <w:szCs w:val="22"/>
        </w:rPr>
        <w:t xml:space="preserve">completion of assignments </w:t>
      </w:r>
      <w:r w:rsidR="00CE7972">
        <w:rPr>
          <w:rFonts w:asciiTheme="majorHAnsi" w:hAnsiTheme="majorHAnsi" w:cstheme="majorHAnsi"/>
          <w:sz w:val="22"/>
          <w:szCs w:val="22"/>
        </w:rPr>
        <w:t>are</w:t>
      </w:r>
      <w:r w:rsidRPr="00995935">
        <w:rPr>
          <w:rFonts w:asciiTheme="majorHAnsi" w:hAnsiTheme="majorHAnsi" w:cstheme="majorHAnsi"/>
          <w:sz w:val="22"/>
          <w:szCs w:val="22"/>
        </w:rPr>
        <w:t xml:space="preserve"> critical to the success of our class. If something is causing you to be late in terms of regular </w:t>
      </w:r>
      <w:r w:rsidR="00A24B53">
        <w:rPr>
          <w:rFonts w:asciiTheme="majorHAnsi" w:hAnsiTheme="majorHAnsi" w:cstheme="majorHAnsi"/>
          <w:sz w:val="22"/>
          <w:szCs w:val="22"/>
        </w:rPr>
        <w:t>arrivals</w:t>
      </w:r>
      <w:r w:rsidRPr="00995935">
        <w:rPr>
          <w:rFonts w:asciiTheme="majorHAnsi" w:hAnsiTheme="majorHAnsi" w:cstheme="majorHAnsi"/>
          <w:sz w:val="22"/>
          <w:szCs w:val="22"/>
        </w:rPr>
        <w:t xml:space="preserve"> and submission of coursework, let’s talk so we can work out a solution.</w:t>
      </w:r>
    </w:p>
    <w:p w14:paraId="62DC6E44" w14:textId="7CB16E34" w:rsidR="00995935" w:rsidRPr="00995935" w:rsidRDefault="00995935" w:rsidP="00995935">
      <w:pPr>
        <w:rPr>
          <w:rFonts w:asciiTheme="majorHAnsi" w:hAnsiTheme="majorHAnsi" w:cstheme="majorHAnsi"/>
          <w:sz w:val="22"/>
          <w:szCs w:val="22"/>
        </w:rPr>
      </w:pPr>
    </w:p>
    <w:p w14:paraId="3D7F1EAA" w14:textId="3DDDAFB6" w:rsidR="00995935" w:rsidRP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SCCC Religious Observance Policy</w:t>
      </w:r>
      <w:r>
        <w:rPr>
          <w:rFonts w:asciiTheme="majorHAnsi" w:hAnsiTheme="majorHAnsi" w:cstheme="majorHAnsi"/>
          <w:b/>
          <w:bCs/>
          <w:sz w:val="22"/>
          <w:szCs w:val="22"/>
        </w:rPr>
        <w:br/>
      </w:r>
    </w:p>
    <w:p w14:paraId="50C8322E" w14:textId="7CAABC65"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In addition, you should know the college policy on religious observance:</w:t>
      </w:r>
      <w:r w:rsidRPr="00995935">
        <w:rPr>
          <w:rFonts w:asciiTheme="majorHAnsi" w:hAnsiTheme="majorHAnsi" w:cstheme="majorHAnsi"/>
          <w:sz w:val="22"/>
          <w:szCs w:val="22"/>
        </w:rPr>
        <w:br/>
      </w:r>
    </w:p>
    <w:p w14:paraId="2B39E10F" w14:textId="77777777" w:rsidR="00995935" w:rsidRPr="00995935" w:rsidRDefault="00995935" w:rsidP="00995935">
      <w:pPr>
        <w:ind w:left="720"/>
        <w:rPr>
          <w:rFonts w:asciiTheme="majorHAnsi" w:hAnsiTheme="majorHAnsi" w:cstheme="majorHAnsi"/>
          <w:sz w:val="22"/>
          <w:szCs w:val="22"/>
        </w:rPr>
      </w:pPr>
      <w:r w:rsidRPr="00995935">
        <w:rPr>
          <w:rFonts w:asciiTheme="majorHAnsi" w:hAnsiTheme="majorHAnsi" w:cstheme="majorHAnsi"/>
          <w:sz w:val="22"/>
          <w:szCs w:val="22"/>
        </w:rPr>
        <w:t>In accordance with </w:t>
      </w:r>
      <w:hyperlink r:id="rId34" w:tgtFrame="_blank" w:tooltip="New York State Education Law §224-a" w:history="1">
        <w:r w:rsidRPr="00995935">
          <w:rPr>
            <w:rStyle w:val="Hyperlink"/>
            <w:rFonts w:asciiTheme="majorHAnsi" w:hAnsiTheme="majorHAnsi" w:cstheme="majorHAnsi"/>
            <w:sz w:val="22"/>
            <w:szCs w:val="22"/>
          </w:rPr>
          <w:t>New York State Education Law §224-a</w:t>
        </w:r>
      </w:hyperlink>
      <w:r w:rsidRPr="00995935">
        <w:rPr>
          <w:rFonts w:asciiTheme="majorHAnsi" w:hAnsiTheme="majorHAnsi" w:cstheme="majorHAnsi"/>
          <w:sz w:val="22"/>
          <w:szCs w:val="22"/>
        </w:rPr>
        <w:t xml:space="preserve">, any student who is unable, because of religious beliefs, to register or attend classes on a particular day or days will be excused from any examination, study, or work requirements [scheduled on that day]. It is the responsibility of the faculty to make available [to the student] an equivalent opportunity to make up any examination, study, or work requirements within a reasonable amount of time of the religious observance. It is the responsibility of students to notify their professor at least one week prior to the religious observance, via their </w:t>
      </w:r>
      <w:proofErr w:type="gramStart"/>
      <w:r w:rsidRPr="00995935">
        <w:rPr>
          <w:rFonts w:asciiTheme="majorHAnsi" w:hAnsiTheme="majorHAnsi" w:cstheme="majorHAnsi"/>
          <w:sz w:val="22"/>
          <w:szCs w:val="22"/>
        </w:rPr>
        <w:t>College</w:t>
      </w:r>
      <w:proofErr w:type="gramEnd"/>
      <w:r w:rsidRPr="00995935">
        <w:rPr>
          <w:rFonts w:asciiTheme="majorHAnsi" w:hAnsiTheme="majorHAnsi" w:cstheme="majorHAnsi"/>
          <w:sz w:val="22"/>
          <w:szCs w:val="22"/>
        </w:rPr>
        <w:t xml:space="preserve"> email accounts or otherwise in writing, of their intention to be absent from class.</w:t>
      </w:r>
    </w:p>
    <w:p w14:paraId="667BC7D3" w14:textId="77777777"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br/>
        <w:t>Please refer to the college’s </w:t>
      </w:r>
      <w:hyperlink r:id="rId35" w:tgtFrame="_blank" w:tooltip="Religious Observance Policy" w:history="1">
        <w:r w:rsidRPr="00995935">
          <w:rPr>
            <w:rStyle w:val="Hyperlink"/>
            <w:rFonts w:asciiTheme="majorHAnsi" w:hAnsiTheme="majorHAnsi" w:cstheme="majorHAnsi"/>
            <w:sz w:val="22"/>
            <w:szCs w:val="22"/>
          </w:rPr>
          <w:t>Religious Observance Policy</w:t>
        </w:r>
      </w:hyperlink>
      <w:r w:rsidRPr="00995935">
        <w:rPr>
          <w:rFonts w:asciiTheme="majorHAnsi" w:hAnsiTheme="majorHAnsi" w:cstheme="majorHAnsi"/>
          <w:sz w:val="22"/>
          <w:szCs w:val="22"/>
        </w:rPr>
        <w:t>, which is available on the Office of Legal Affairs website, for additional information.</w:t>
      </w:r>
    </w:p>
    <w:p w14:paraId="3969B428" w14:textId="102DC0BB" w:rsidR="00C149AC" w:rsidRPr="003956AF" w:rsidRDefault="00C149AC" w:rsidP="00995935">
      <w:pPr>
        <w:rPr>
          <w:rFonts w:asciiTheme="majorHAnsi" w:hAnsiTheme="majorHAnsi" w:cstheme="majorHAnsi"/>
          <w:sz w:val="22"/>
          <w:szCs w:val="22"/>
        </w:rPr>
      </w:pPr>
    </w:p>
    <w:p w14:paraId="1E5E360B" w14:textId="687CA0B2" w:rsidR="008A5AC5" w:rsidRDefault="008A5AC5" w:rsidP="008A5AC5">
      <w:pPr>
        <w:pStyle w:val="Heading1"/>
      </w:pPr>
      <w:r>
        <w:t>Services for S</w:t>
      </w:r>
      <w:r w:rsidR="00995935">
        <w:t>t</w:t>
      </w:r>
      <w:r>
        <w:t>udents with Disabilities</w:t>
      </w:r>
    </w:p>
    <w:p w14:paraId="1F4C0C3B" w14:textId="77777777" w:rsidR="008A5AC5" w:rsidRPr="003E7D94" w:rsidRDefault="008A5AC5" w:rsidP="008A5AC5">
      <w:pPr>
        <w:rPr>
          <w:rFonts w:asciiTheme="majorHAnsi" w:hAnsiTheme="majorHAnsi" w:cstheme="majorHAnsi"/>
          <w:sz w:val="22"/>
          <w:szCs w:val="22"/>
        </w:rPr>
      </w:pPr>
    </w:p>
    <w:p w14:paraId="1757C28E" w14:textId="2C00CD44" w:rsidR="00214A59" w:rsidRPr="00214A59" w:rsidRDefault="00214A59" w:rsidP="00214A59">
      <w:pPr>
        <w:rPr>
          <w:rFonts w:asciiTheme="majorHAnsi" w:hAnsiTheme="majorHAnsi" w:cstheme="majorHAnsi"/>
          <w:sz w:val="22"/>
          <w:szCs w:val="22"/>
        </w:rPr>
      </w:pPr>
      <w:r w:rsidRPr="00214A59">
        <w:rPr>
          <w:rFonts w:asciiTheme="majorHAnsi" w:hAnsiTheme="majorHAnsi" w:cstheme="majorHAnsi"/>
          <w:sz w:val="22"/>
          <w:szCs w:val="22"/>
        </w:rPr>
        <w:t>Suffolk County Community College provides reasonable accommodations to registered students with disabilities who have self-identified and been approved by the Office of Disability Services.</w:t>
      </w:r>
      <w:r>
        <w:rPr>
          <w:rFonts w:asciiTheme="majorHAnsi" w:hAnsiTheme="majorHAnsi" w:cstheme="majorHAnsi"/>
          <w:sz w:val="22"/>
          <w:szCs w:val="22"/>
        </w:rPr>
        <w:br/>
      </w:r>
    </w:p>
    <w:p w14:paraId="1CCF8985" w14:textId="77777777" w:rsidR="00214A59" w:rsidRPr="00214A59" w:rsidRDefault="00214A59" w:rsidP="00214A59">
      <w:pPr>
        <w:rPr>
          <w:rFonts w:asciiTheme="majorHAnsi" w:hAnsiTheme="majorHAnsi" w:cstheme="majorHAnsi"/>
          <w:sz w:val="22"/>
          <w:szCs w:val="22"/>
        </w:rPr>
      </w:pPr>
      <w:r w:rsidRPr="00214A59">
        <w:rPr>
          <w:rFonts w:asciiTheme="majorHAnsi" w:hAnsiTheme="majorHAnsi" w:cstheme="majorHAnsi"/>
          <w:sz w:val="22"/>
          <w:szCs w:val="22"/>
        </w:rPr>
        <w:t>Once approved for reasonable accommodations, such students will be provided with an Accommodation Letter, describing the specific accommodations. Students must present this letter to each of their professors before accommodations can be provided. Students are encouraged to email this letter to their faculty member.</w:t>
      </w:r>
    </w:p>
    <w:p w14:paraId="60DB752D" w14:textId="3D773625" w:rsidR="00214A59" w:rsidRPr="00214A59" w:rsidRDefault="009A38DD" w:rsidP="00214A59">
      <w:pPr>
        <w:rPr>
          <w:rFonts w:asciiTheme="majorHAnsi" w:hAnsiTheme="majorHAnsi" w:cstheme="majorHAnsi"/>
          <w:sz w:val="22"/>
          <w:szCs w:val="22"/>
        </w:rPr>
      </w:pPr>
      <w:r>
        <w:rPr>
          <w:rFonts w:asciiTheme="majorHAnsi" w:hAnsiTheme="majorHAnsi" w:cstheme="majorHAnsi"/>
          <w:sz w:val="22"/>
          <w:szCs w:val="22"/>
        </w:rPr>
        <w:br/>
      </w:r>
      <w:r w:rsidR="00214A59" w:rsidRPr="00214A59">
        <w:rPr>
          <w:rFonts w:asciiTheme="majorHAnsi" w:hAnsiTheme="majorHAnsi" w:cstheme="majorHAnsi"/>
          <w:sz w:val="22"/>
          <w:szCs w:val="22"/>
        </w:rPr>
        <w:t>Students who have, or think they may have, a disability are invited to </w:t>
      </w:r>
      <w:hyperlink r:id="rId36" w:tooltip="contact Disability Services" w:history="1">
        <w:r w:rsidR="00214A59" w:rsidRPr="00214A59">
          <w:rPr>
            <w:rStyle w:val="Hyperlink"/>
            <w:rFonts w:asciiTheme="majorHAnsi" w:hAnsiTheme="majorHAnsi" w:cstheme="majorHAnsi"/>
            <w:sz w:val="22"/>
            <w:szCs w:val="22"/>
          </w:rPr>
          <w:t>contact Disability Services</w:t>
        </w:r>
      </w:hyperlink>
      <w:r w:rsidR="00214A59" w:rsidRPr="00214A59">
        <w:rPr>
          <w:rFonts w:asciiTheme="majorHAnsi" w:hAnsiTheme="majorHAnsi" w:cstheme="majorHAnsi"/>
          <w:sz w:val="22"/>
          <w:szCs w:val="22"/>
        </w:rPr>
        <w:t> for a confidential consultation.</w:t>
      </w:r>
      <w:r w:rsidR="00214A59">
        <w:rPr>
          <w:rFonts w:asciiTheme="majorHAnsi" w:hAnsiTheme="majorHAnsi" w:cstheme="majorHAnsi"/>
          <w:sz w:val="22"/>
          <w:szCs w:val="22"/>
        </w:rPr>
        <w:br/>
      </w:r>
    </w:p>
    <w:p w14:paraId="5E2B3296"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Ammerman Campus: 631-451-4045 or </w:t>
      </w:r>
      <w:hyperlink r:id="rId37" w:tooltip="disabilityA@sunysuffolk.edu" w:history="1">
        <w:r w:rsidRPr="00214A59">
          <w:rPr>
            <w:rStyle w:val="Hyperlink"/>
            <w:rFonts w:asciiTheme="majorHAnsi" w:hAnsiTheme="majorHAnsi" w:cstheme="majorHAnsi"/>
            <w:sz w:val="22"/>
            <w:szCs w:val="22"/>
          </w:rPr>
          <w:t>disabilityA@sunysuffolk.edu</w:t>
        </w:r>
      </w:hyperlink>
    </w:p>
    <w:p w14:paraId="3A408C45"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Eastern Campus: 631-548-2527 or </w:t>
      </w:r>
      <w:hyperlink r:id="rId38" w:tooltip="disabilityE@sunysuffolk.edu" w:history="1">
        <w:r w:rsidRPr="00214A59">
          <w:rPr>
            <w:rStyle w:val="Hyperlink"/>
            <w:rFonts w:asciiTheme="majorHAnsi" w:hAnsiTheme="majorHAnsi" w:cstheme="majorHAnsi"/>
            <w:sz w:val="22"/>
            <w:szCs w:val="22"/>
          </w:rPr>
          <w:t>disabilityE@sunysuffolk.edu</w:t>
        </w:r>
      </w:hyperlink>
    </w:p>
    <w:p w14:paraId="5951FC7F"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Michael J. Grant Campus: 631-851-6355 or </w:t>
      </w:r>
      <w:hyperlink r:id="rId39" w:tooltip="disabilityG@sunysuffolk.edu" w:history="1">
        <w:r w:rsidRPr="00214A59">
          <w:rPr>
            <w:rStyle w:val="Hyperlink"/>
            <w:rFonts w:asciiTheme="majorHAnsi" w:hAnsiTheme="majorHAnsi" w:cstheme="majorHAnsi"/>
            <w:sz w:val="22"/>
            <w:szCs w:val="22"/>
          </w:rPr>
          <w:t>disabilityG@sunysuffolk.edu</w:t>
        </w:r>
      </w:hyperlink>
    </w:p>
    <w:p w14:paraId="525EFFBD" w14:textId="212158C8" w:rsidR="008A5AC5" w:rsidRPr="00214A59" w:rsidRDefault="003A45FC" w:rsidP="00214A59">
      <w:pPr>
        <w:rPr>
          <w:rFonts w:asciiTheme="majorHAnsi" w:hAnsiTheme="majorHAnsi" w:cstheme="majorHAnsi"/>
          <w:sz w:val="22"/>
          <w:szCs w:val="22"/>
        </w:rPr>
      </w:pPr>
      <w:r w:rsidRPr="00214A59">
        <w:rPr>
          <w:rFonts w:asciiTheme="majorHAnsi" w:hAnsiTheme="majorHAnsi" w:cstheme="majorHAnsi"/>
          <w:sz w:val="22"/>
          <w:szCs w:val="22"/>
        </w:rPr>
        <w:t xml:space="preserve"> </w:t>
      </w:r>
    </w:p>
    <w:p w14:paraId="5A634AD0" w14:textId="77777777" w:rsidR="00737518" w:rsidRPr="004442E1" w:rsidRDefault="00737518" w:rsidP="00737518">
      <w:pPr>
        <w:pStyle w:val="Heading1"/>
      </w:pPr>
      <w:r>
        <w:t>Academic Integrity</w:t>
      </w:r>
    </w:p>
    <w:p w14:paraId="2E39F869" w14:textId="77777777" w:rsidR="00737518" w:rsidRPr="008950DC" w:rsidRDefault="00737518" w:rsidP="00737518">
      <w:pPr>
        <w:rPr>
          <w:rFonts w:asciiTheme="majorHAnsi" w:hAnsiTheme="majorHAnsi" w:cstheme="majorHAnsi"/>
          <w:sz w:val="22"/>
          <w:szCs w:val="22"/>
        </w:rPr>
      </w:pPr>
    </w:p>
    <w:p w14:paraId="000CCD3E" w14:textId="531BA8D7" w:rsidR="00D14CBC" w:rsidRPr="00D14CBC" w:rsidRDefault="00D14CBC" w:rsidP="00D14CBC">
      <w:pPr>
        <w:rPr>
          <w:rFonts w:asciiTheme="majorHAnsi" w:hAnsiTheme="majorHAnsi" w:cstheme="majorHAnsi"/>
          <w:sz w:val="22"/>
          <w:szCs w:val="22"/>
        </w:rPr>
      </w:pPr>
      <w:r w:rsidRPr="00D14CBC">
        <w:rPr>
          <w:rFonts w:asciiTheme="majorHAnsi" w:hAnsiTheme="majorHAnsi" w:cstheme="majorHAnsi"/>
          <w:sz w:val="22"/>
          <w:szCs w:val="22"/>
        </w:rPr>
        <w:t>SCCC provides students with the opportunity to demonstrate their knowledge by submitting coursework that is uniquely theirs and giving proper attribution to the work of others. Participating honestly in the SCCC academic community ensures that students can take pride in their education and their contributions to scholarship.</w:t>
      </w:r>
      <w:r w:rsidR="00CE7972">
        <w:rPr>
          <w:rFonts w:asciiTheme="majorHAnsi" w:hAnsiTheme="majorHAnsi" w:cstheme="majorHAnsi"/>
          <w:sz w:val="22"/>
          <w:szCs w:val="22"/>
        </w:rPr>
        <w:t xml:space="preserve"> </w:t>
      </w:r>
      <w:r w:rsidRPr="00D14CBC">
        <w:rPr>
          <w:rFonts w:asciiTheme="majorHAnsi" w:hAnsiTheme="majorHAnsi" w:cstheme="majorHAnsi"/>
          <w:sz w:val="22"/>
          <w:szCs w:val="22"/>
        </w:rPr>
        <w:t>Without academic integrity, students gain unfair advantage over others and prevent their own intellectual progress.</w:t>
      </w:r>
      <w:r w:rsidRPr="00D14CBC">
        <w:rPr>
          <w:rFonts w:asciiTheme="majorHAnsi" w:hAnsiTheme="majorHAnsi" w:cstheme="majorHAnsi"/>
          <w:sz w:val="22"/>
          <w:szCs w:val="22"/>
        </w:rPr>
        <w:br/>
      </w:r>
      <w:r w:rsidRPr="00D14CBC">
        <w:rPr>
          <w:rFonts w:asciiTheme="majorHAnsi" w:hAnsiTheme="majorHAnsi" w:cstheme="majorHAnsi"/>
          <w:sz w:val="22"/>
          <w:szCs w:val="22"/>
        </w:rPr>
        <w:br/>
        <w:t>As a student in this class, you are expected to uphold the SCCC core value of Integrity and understand the Special Procedures for Academic Dishonesty in the relevant sections of the </w:t>
      </w:r>
      <w:hyperlink r:id="rId40" w:tgtFrame="_blank" w:tooltip="SCCC Student Code of Conduct" w:history="1">
        <w:r w:rsidRPr="00D14CBC">
          <w:rPr>
            <w:rStyle w:val="Hyperlink"/>
            <w:rFonts w:asciiTheme="majorHAnsi" w:hAnsiTheme="majorHAnsi" w:cstheme="majorHAnsi"/>
            <w:sz w:val="22"/>
            <w:szCs w:val="22"/>
          </w:rPr>
          <w:t>SCCC Student Code of Conduct</w:t>
        </w:r>
      </w:hyperlink>
      <w:r w:rsidRPr="00D14CBC">
        <w:rPr>
          <w:rFonts w:asciiTheme="majorHAnsi" w:hAnsiTheme="majorHAnsi" w:cstheme="majorHAnsi"/>
          <w:sz w:val="22"/>
          <w:szCs w:val="22"/>
        </w:rPr>
        <w:t>.</w:t>
      </w:r>
      <w:r w:rsidRPr="00D14CBC">
        <w:rPr>
          <w:rFonts w:asciiTheme="majorHAnsi" w:hAnsiTheme="majorHAnsi" w:cstheme="majorHAnsi"/>
          <w:sz w:val="22"/>
          <w:szCs w:val="22"/>
        </w:rPr>
        <w:br/>
      </w:r>
      <w:r w:rsidRPr="00D14CBC">
        <w:rPr>
          <w:rFonts w:asciiTheme="majorHAnsi" w:hAnsiTheme="majorHAnsi" w:cstheme="majorHAnsi"/>
          <w:sz w:val="22"/>
          <w:szCs w:val="22"/>
        </w:rPr>
        <w:lastRenderedPageBreak/>
        <w:br/>
        <w:t>The Code prohibits academic misconduct, which includes any action that results in students giving or receiving unauthorized assistance in an academic exercise, or receiving credit for work that is not their own. Academic exercise includes all forms of work submitted for credit. Academic misconduct includes, but is not limited to, the following behaviors:</w:t>
      </w:r>
      <w:r>
        <w:rPr>
          <w:rFonts w:asciiTheme="majorHAnsi" w:hAnsiTheme="majorHAnsi" w:cstheme="majorHAnsi"/>
          <w:sz w:val="22"/>
          <w:szCs w:val="22"/>
        </w:rPr>
        <w:br/>
      </w:r>
    </w:p>
    <w:p w14:paraId="062A7FC5"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Cheating:</w:t>
      </w:r>
      <w:r w:rsidRPr="00D14CBC">
        <w:rPr>
          <w:rFonts w:asciiTheme="majorHAnsi" w:hAnsiTheme="majorHAnsi" w:cstheme="majorHAnsi"/>
          <w:sz w:val="22"/>
          <w:szCs w:val="22"/>
        </w:rPr>
        <w:t> unauthorized use of textbooks, notes, mobile devices, artificial intelligence tools, or other sources during an academic exercise</w:t>
      </w:r>
    </w:p>
    <w:p w14:paraId="27745D8B"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Plagiarizing:</w:t>
      </w:r>
      <w:r w:rsidRPr="00D14CBC">
        <w:rPr>
          <w:rFonts w:asciiTheme="majorHAnsi" w:hAnsiTheme="majorHAnsi" w:cstheme="majorHAnsi"/>
          <w:sz w:val="22"/>
          <w:szCs w:val="22"/>
        </w:rPr>
        <w:t> using another person's work or ideas without crediting them, including using material generated by artificial intelligence tools for an assignment without instructor authorization</w:t>
      </w:r>
    </w:p>
    <w:p w14:paraId="36356EBD"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Complicity: </w:t>
      </w:r>
      <w:r w:rsidRPr="00D14CBC">
        <w:rPr>
          <w:rFonts w:asciiTheme="majorHAnsi" w:hAnsiTheme="majorHAnsi" w:cstheme="majorHAnsi"/>
          <w:sz w:val="22"/>
          <w:szCs w:val="22"/>
        </w:rPr>
        <w:t>helping a student, or being helped, to engage in academic misconduct</w:t>
      </w:r>
    </w:p>
    <w:p w14:paraId="3AE616C6"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Multiple submissions:</w:t>
      </w:r>
      <w:r w:rsidRPr="00D14CBC">
        <w:rPr>
          <w:rFonts w:asciiTheme="majorHAnsi" w:hAnsiTheme="majorHAnsi" w:cstheme="majorHAnsi"/>
          <w:sz w:val="22"/>
          <w:szCs w:val="22"/>
        </w:rPr>
        <w:t> submitting the same work for credit in more than one course without the instructor's permission</w:t>
      </w:r>
    </w:p>
    <w:p w14:paraId="28047E73" w14:textId="339A691E"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Falsification and forgery:</w:t>
      </w:r>
      <w:r w:rsidRPr="00D14CBC">
        <w:rPr>
          <w:rFonts w:asciiTheme="majorHAnsi" w:hAnsiTheme="majorHAnsi" w:cstheme="majorHAnsi"/>
          <w:sz w:val="22"/>
          <w:szCs w:val="22"/>
        </w:rPr>
        <w:t> inventing information or falsifying the identity of a student.</w:t>
      </w:r>
      <w:r>
        <w:rPr>
          <w:rFonts w:asciiTheme="majorHAnsi" w:hAnsiTheme="majorHAnsi" w:cstheme="majorHAnsi"/>
          <w:sz w:val="22"/>
          <w:szCs w:val="22"/>
        </w:rPr>
        <w:br/>
      </w:r>
    </w:p>
    <w:p w14:paraId="2B61A051" w14:textId="7C6B2817" w:rsidR="00737518" w:rsidRPr="008950DC" w:rsidRDefault="00D14CBC" w:rsidP="00737518">
      <w:pPr>
        <w:rPr>
          <w:rFonts w:asciiTheme="majorHAnsi" w:hAnsiTheme="majorHAnsi" w:cstheme="majorHAnsi"/>
          <w:sz w:val="22"/>
          <w:szCs w:val="22"/>
        </w:rPr>
      </w:pPr>
      <w:r w:rsidRPr="00D14CBC">
        <w:rPr>
          <w:rFonts w:asciiTheme="majorHAnsi" w:hAnsiTheme="majorHAnsi" w:cstheme="majorHAnsi"/>
          <w:sz w:val="22"/>
          <w:szCs w:val="22"/>
        </w:rPr>
        <w:t>Information about the Student Code of Conduct, plagiarism, and the citation process is in the </w:t>
      </w:r>
      <w:hyperlink r:id="rId41" w:tgtFrame="_blank" w:tooltip="Academic Integrity" w:history="1">
        <w:r w:rsidRPr="00D14CBC">
          <w:rPr>
            <w:rStyle w:val="Hyperlink"/>
            <w:rFonts w:asciiTheme="majorHAnsi" w:hAnsiTheme="majorHAnsi" w:cstheme="majorHAnsi"/>
            <w:sz w:val="22"/>
            <w:szCs w:val="22"/>
          </w:rPr>
          <w:t>Academic Integrity</w:t>
        </w:r>
      </w:hyperlink>
      <w:r w:rsidRPr="00D14CBC">
        <w:rPr>
          <w:rFonts w:asciiTheme="majorHAnsi" w:hAnsiTheme="majorHAnsi" w:cstheme="majorHAnsi"/>
          <w:sz w:val="22"/>
          <w:szCs w:val="22"/>
        </w:rPr>
        <w:t> webpage.</w:t>
      </w:r>
      <w:r w:rsidR="004D73B8">
        <w:rPr>
          <w:rFonts w:asciiTheme="majorHAnsi" w:hAnsiTheme="majorHAnsi" w:cstheme="majorHAnsi"/>
          <w:sz w:val="22"/>
          <w:szCs w:val="22"/>
        </w:rPr>
        <w:br/>
      </w:r>
    </w:p>
    <w:p w14:paraId="2E03C5BA" w14:textId="11CA6A72" w:rsidR="0094426C" w:rsidRDefault="0094426C" w:rsidP="002A0C91">
      <w:pPr>
        <w:pStyle w:val="Heading1"/>
      </w:pPr>
      <w:r>
        <w:t>SCCC CARES</w:t>
      </w:r>
    </w:p>
    <w:p w14:paraId="7AD17850" w14:textId="77777777" w:rsidR="009A38DD" w:rsidRPr="009A38DD" w:rsidRDefault="0094426C" w:rsidP="009A38DD">
      <w:pPr>
        <w:rPr>
          <w:rFonts w:asciiTheme="majorHAnsi" w:eastAsiaTheme="majorEastAsia" w:hAnsiTheme="majorHAnsi" w:cstheme="majorHAnsi"/>
          <w:sz w:val="22"/>
          <w:szCs w:val="22"/>
        </w:rPr>
      </w:pPr>
      <w:r>
        <w:rPr>
          <w:rFonts w:asciiTheme="majorHAnsi" w:eastAsiaTheme="majorEastAsia" w:hAnsiTheme="majorHAnsi" w:cstheme="majorHAnsi"/>
          <w:sz w:val="22"/>
          <w:szCs w:val="22"/>
        </w:rPr>
        <w:br/>
      </w:r>
      <w:r w:rsidR="009A38DD" w:rsidRPr="009A38DD">
        <w:rPr>
          <w:rFonts w:asciiTheme="majorHAnsi" w:eastAsiaTheme="majorEastAsia" w:hAnsiTheme="majorHAnsi" w:cstheme="majorHAnsi"/>
          <w:sz w:val="22"/>
          <w:szCs w:val="22"/>
        </w:rPr>
        <w:t>At SCCC, we are </w:t>
      </w:r>
      <w:r w:rsidR="009A38DD" w:rsidRPr="009A38DD">
        <w:rPr>
          <w:rFonts w:asciiTheme="majorHAnsi" w:eastAsiaTheme="majorEastAsia" w:hAnsiTheme="majorHAnsi" w:cstheme="majorHAnsi"/>
          <w:b/>
          <w:bCs/>
          <w:sz w:val="22"/>
          <w:szCs w:val="22"/>
        </w:rPr>
        <w:t>C</w:t>
      </w:r>
      <w:r w:rsidR="009A38DD" w:rsidRPr="009A38DD">
        <w:rPr>
          <w:rFonts w:asciiTheme="majorHAnsi" w:eastAsiaTheme="majorEastAsia" w:hAnsiTheme="majorHAnsi" w:cstheme="majorHAnsi"/>
          <w:sz w:val="22"/>
          <w:szCs w:val="22"/>
        </w:rPr>
        <w:t>reating </w:t>
      </w:r>
      <w:r w:rsidR="009A38DD" w:rsidRPr="009A38DD">
        <w:rPr>
          <w:rFonts w:asciiTheme="majorHAnsi" w:eastAsiaTheme="majorEastAsia" w:hAnsiTheme="majorHAnsi" w:cstheme="majorHAnsi"/>
          <w:b/>
          <w:bCs/>
          <w:sz w:val="22"/>
          <w:szCs w:val="22"/>
        </w:rPr>
        <w:t>A</w:t>
      </w:r>
      <w:r w:rsidR="009A38DD" w:rsidRPr="009A38DD">
        <w:rPr>
          <w:rFonts w:asciiTheme="majorHAnsi" w:eastAsiaTheme="majorEastAsia" w:hAnsiTheme="majorHAnsi" w:cstheme="majorHAnsi"/>
          <w:sz w:val="22"/>
          <w:szCs w:val="22"/>
        </w:rPr>
        <w:t>wareness and </w:t>
      </w:r>
      <w:r w:rsidR="009A38DD" w:rsidRPr="009A38DD">
        <w:rPr>
          <w:rFonts w:asciiTheme="majorHAnsi" w:eastAsiaTheme="majorEastAsia" w:hAnsiTheme="majorHAnsi" w:cstheme="majorHAnsi"/>
          <w:b/>
          <w:bCs/>
          <w:sz w:val="22"/>
          <w:szCs w:val="22"/>
        </w:rPr>
        <w:t>R</w:t>
      </w:r>
      <w:r w:rsidR="009A38DD" w:rsidRPr="009A38DD">
        <w:rPr>
          <w:rFonts w:asciiTheme="majorHAnsi" w:eastAsiaTheme="majorEastAsia" w:hAnsiTheme="majorHAnsi" w:cstheme="majorHAnsi"/>
          <w:sz w:val="22"/>
          <w:szCs w:val="22"/>
        </w:rPr>
        <w:t>eadiness to </w:t>
      </w:r>
      <w:r w:rsidR="009A38DD" w:rsidRPr="009A38DD">
        <w:rPr>
          <w:rFonts w:asciiTheme="majorHAnsi" w:eastAsiaTheme="majorEastAsia" w:hAnsiTheme="majorHAnsi" w:cstheme="majorHAnsi"/>
          <w:b/>
          <w:bCs/>
          <w:sz w:val="22"/>
          <w:szCs w:val="22"/>
        </w:rPr>
        <w:t>E</w:t>
      </w:r>
      <w:r w:rsidR="009A38DD" w:rsidRPr="009A38DD">
        <w:rPr>
          <w:rFonts w:asciiTheme="majorHAnsi" w:eastAsiaTheme="majorEastAsia" w:hAnsiTheme="majorHAnsi" w:cstheme="majorHAnsi"/>
          <w:sz w:val="22"/>
          <w:szCs w:val="22"/>
        </w:rPr>
        <w:t>nd </w:t>
      </w:r>
      <w:r w:rsidR="009A38DD" w:rsidRPr="009A38DD">
        <w:rPr>
          <w:rFonts w:asciiTheme="majorHAnsi" w:eastAsiaTheme="majorEastAsia" w:hAnsiTheme="majorHAnsi" w:cstheme="majorHAnsi"/>
          <w:b/>
          <w:bCs/>
          <w:sz w:val="22"/>
          <w:szCs w:val="22"/>
        </w:rPr>
        <w:t>S</w:t>
      </w:r>
      <w:r w:rsidR="009A38DD" w:rsidRPr="009A38DD">
        <w:rPr>
          <w:rFonts w:asciiTheme="majorHAnsi" w:eastAsiaTheme="majorEastAsia" w:hAnsiTheme="majorHAnsi" w:cstheme="majorHAnsi"/>
          <w:sz w:val="22"/>
          <w:szCs w:val="22"/>
        </w:rPr>
        <w:t>tigma (CARES) about mental health issues.</w:t>
      </w:r>
    </w:p>
    <w:p w14:paraId="51019231" w14:textId="0023BABB" w:rsidR="009A38DD" w:rsidRPr="009A38DD" w:rsidRDefault="009A38DD" w:rsidP="009A38DD">
      <w:p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Please know that if you need support related to your psychological, emotional, or social well-being, there are resources available to you through </w:t>
      </w:r>
      <w:hyperlink r:id="rId42" w:tooltip="Mental Health &amp; Wellness Services" w:history="1">
        <w:r w:rsidRPr="009A38DD">
          <w:rPr>
            <w:rStyle w:val="Hyperlink"/>
            <w:rFonts w:asciiTheme="majorHAnsi" w:eastAsiaTheme="majorEastAsia" w:hAnsiTheme="majorHAnsi" w:cstheme="majorHAnsi"/>
            <w:sz w:val="22"/>
            <w:szCs w:val="22"/>
          </w:rPr>
          <w:t>Mental Health &amp; Wellness Services</w:t>
        </w:r>
      </w:hyperlink>
      <w:r w:rsidRPr="009A38DD">
        <w:rPr>
          <w:rFonts w:asciiTheme="majorHAnsi" w:eastAsiaTheme="majorEastAsia" w:hAnsiTheme="majorHAnsi" w:cstheme="majorHAnsi"/>
          <w:sz w:val="22"/>
          <w:szCs w:val="22"/>
        </w:rPr>
        <w:t> (MHWS). To learn more about MHWS or for other wellness related resources, visit </w:t>
      </w:r>
      <w:hyperlink r:id="rId43" w:tooltip="the MHWS webpage" w:history="1">
        <w:r w:rsidRPr="009A38DD">
          <w:rPr>
            <w:rStyle w:val="Hyperlink"/>
            <w:rFonts w:asciiTheme="majorHAnsi" w:eastAsiaTheme="majorEastAsia" w:hAnsiTheme="majorHAnsi" w:cstheme="majorHAnsi"/>
            <w:sz w:val="22"/>
            <w:szCs w:val="22"/>
          </w:rPr>
          <w:t>the MHWS webpage</w:t>
        </w:r>
      </w:hyperlink>
      <w:r w:rsidRPr="009A38DD">
        <w:rPr>
          <w:rFonts w:asciiTheme="majorHAnsi" w:eastAsiaTheme="majorEastAsia" w:hAnsiTheme="majorHAnsi" w:cstheme="majorHAnsi"/>
          <w:sz w:val="22"/>
          <w:szCs w:val="22"/>
        </w:rPr>
        <w:t> on the SCCC website.</w:t>
      </w:r>
      <w:r>
        <w:rPr>
          <w:rFonts w:asciiTheme="majorHAnsi" w:eastAsiaTheme="majorEastAsia" w:hAnsiTheme="majorHAnsi" w:cstheme="majorHAnsi"/>
          <w:sz w:val="22"/>
          <w:szCs w:val="22"/>
        </w:rPr>
        <w:br/>
      </w:r>
    </w:p>
    <w:p w14:paraId="445248AD" w14:textId="2797A864" w:rsidR="009A38DD" w:rsidRPr="009A38DD" w:rsidRDefault="009A38DD" w:rsidP="009A38DD">
      <w:p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If you would like to connect with a MHWS counselor at SCCC for free and confidential</w:t>
      </w:r>
      <w:r w:rsidRPr="009A38DD">
        <w:rPr>
          <w:rFonts w:asciiTheme="majorHAnsi" w:eastAsiaTheme="majorEastAsia" w:hAnsiTheme="majorHAnsi" w:cstheme="majorHAnsi"/>
          <w:b/>
          <w:bCs/>
          <w:i/>
          <w:iCs/>
          <w:sz w:val="22"/>
          <w:szCs w:val="22"/>
        </w:rPr>
        <w:t> </w:t>
      </w:r>
      <w:r w:rsidRPr="009A38DD">
        <w:rPr>
          <w:rFonts w:asciiTheme="majorHAnsi" w:eastAsiaTheme="majorEastAsia" w:hAnsiTheme="majorHAnsi" w:cstheme="majorHAnsi"/>
          <w:sz w:val="22"/>
          <w:szCs w:val="22"/>
        </w:rPr>
        <w:t>counseling, email us at </w:t>
      </w:r>
      <w:hyperlink r:id="rId44" w:tgtFrame="_blank" w:tooltip="mentalhealth@sunysuffolk.edu" w:history="1">
        <w:r w:rsidRPr="009A38DD">
          <w:rPr>
            <w:rStyle w:val="Hyperlink"/>
            <w:rFonts w:asciiTheme="majorHAnsi" w:eastAsiaTheme="majorEastAsia" w:hAnsiTheme="majorHAnsi" w:cstheme="majorHAnsi"/>
            <w:sz w:val="22"/>
            <w:szCs w:val="22"/>
          </w:rPr>
          <w:t>mentalhealth@sunysuffolk.edu</w:t>
        </w:r>
      </w:hyperlink>
      <w:r w:rsidRPr="009A38DD">
        <w:rPr>
          <w:rFonts w:asciiTheme="majorHAnsi" w:eastAsiaTheme="majorEastAsia" w:hAnsiTheme="majorHAnsi" w:cstheme="majorHAnsi"/>
          <w:sz w:val="22"/>
          <w:szCs w:val="22"/>
        </w:rPr>
        <w:t>.  You can also reach out to your campus MHWS office directly:</w:t>
      </w:r>
      <w:r>
        <w:rPr>
          <w:rFonts w:asciiTheme="majorHAnsi" w:eastAsiaTheme="majorEastAsia" w:hAnsiTheme="majorHAnsi" w:cstheme="majorHAnsi"/>
          <w:sz w:val="22"/>
          <w:szCs w:val="22"/>
        </w:rPr>
        <w:br/>
      </w:r>
    </w:p>
    <w:p w14:paraId="23BAFDC0"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Ammerman Campus: 631-451-4040</w:t>
      </w:r>
    </w:p>
    <w:p w14:paraId="57A56D9D"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Eastern Campus: 631-548-2650</w:t>
      </w:r>
    </w:p>
    <w:p w14:paraId="006B0917"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Michael J. Grant Campus: 631-851-6876</w:t>
      </w:r>
    </w:p>
    <w:p w14:paraId="6779DEB0" w14:textId="45FF155A" w:rsidR="0094426C" w:rsidRPr="009A38DD" w:rsidRDefault="0094426C" w:rsidP="0094426C">
      <w:pPr>
        <w:rPr>
          <w:rFonts w:asciiTheme="majorHAnsi" w:eastAsiaTheme="majorEastAsia" w:hAnsiTheme="majorHAnsi" w:cstheme="majorHAnsi"/>
          <w:sz w:val="22"/>
          <w:szCs w:val="22"/>
        </w:rPr>
      </w:pPr>
    </w:p>
    <w:p w14:paraId="31841E5F" w14:textId="6912CFE3" w:rsidR="00EB7814" w:rsidRPr="004139D7" w:rsidRDefault="004139D7" w:rsidP="004139D7">
      <w:pPr>
        <w:pStyle w:val="Heading1"/>
        <w:rPr>
          <w:bdr w:val="none" w:sz="0" w:space="0" w:color="auto" w:frame="1"/>
          <w:shd w:val="clear" w:color="auto" w:fill="FFFFFF"/>
        </w:rPr>
      </w:pPr>
      <w:r w:rsidRPr="004139D7">
        <w:rPr>
          <w:bdr w:val="none" w:sz="0" w:space="0" w:color="auto" w:frame="1"/>
          <w:shd w:val="clear" w:color="auto" w:fill="FFFFFF"/>
        </w:rPr>
        <w:t>Student Code of Conduct</w:t>
      </w:r>
    </w:p>
    <w:p w14:paraId="34D1D25E" w14:textId="708040BA" w:rsidR="004139D7" w:rsidRPr="008B63DF" w:rsidRDefault="004139D7" w:rsidP="00EB7814">
      <w:pPr>
        <w:rPr>
          <w:rFonts w:asciiTheme="majorHAnsi" w:hAnsiTheme="majorHAnsi" w:cstheme="majorHAnsi"/>
          <w:color w:val="000033"/>
          <w:sz w:val="22"/>
          <w:szCs w:val="22"/>
          <w:u w:val="single"/>
          <w:bdr w:val="none" w:sz="0" w:space="0" w:color="auto" w:frame="1"/>
          <w:shd w:val="clear" w:color="auto" w:fill="FFFFFF"/>
        </w:rPr>
      </w:pPr>
    </w:p>
    <w:p w14:paraId="4625AC8F" w14:textId="00CEE643" w:rsidR="00EB7814" w:rsidRPr="008B63DF" w:rsidRDefault="00EB7814" w:rsidP="00EB7814">
      <w:pPr>
        <w:rPr>
          <w:rFonts w:asciiTheme="majorHAnsi" w:hAnsiTheme="majorHAnsi" w:cstheme="majorHAnsi"/>
          <w:sz w:val="22"/>
          <w:szCs w:val="22"/>
        </w:rPr>
      </w:pPr>
      <w:r w:rsidRPr="008B63DF">
        <w:rPr>
          <w:rFonts w:asciiTheme="majorHAnsi" w:hAnsiTheme="majorHAnsi" w:cstheme="majorHAnsi"/>
          <w:sz w:val="22"/>
          <w:szCs w:val="22"/>
        </w:rPr>
        <w:t>In this class, you will have the opportunity to express and experience cultural diversity as we focus on topics that are often difficult, not just intellectually but emotionally. While I expect there to be rigorous discussion in the course of our class discussions, the </w:t>
      </w:r>
      <w:hyperlink r:id="rId45" w:tgtFrame="_blank" w:history="1">
        <w:r w:rsidRPr="008B63DF">
          <w:rPr>
            <w:rStyle w:val="Hyperlink"/>
            <w:rFonts w:asciiTheme="majorHAnsi" w:hAnsiTheme="majorHAnsi" w:cstheme="majorHAnsi"/>
            <w:sz w:val="22"/>
            <w:szCs w:val="22"/>
          </w:rPr>
          <w:t>SCCC Code of Conduct</w:t>
        </w:r>
      </w:hyperlink>
      <w:r w:rsidRPr="008B63DF">
        <w:rPr>
          <w:rFonts w:asciiTheme="majorHAnsi" w:hAnsiTheme="majorHAnsi" w:cstheme="majorHAnsi"/>
          <w:sz w:val="22"/>
          <w:szCs w:val="22"/>
        </w:rPr>
        <w:t> requires that you engage in discussion with care and empathy for the other members in the classroom. </w:t>
      </w:r>
      <w:r w:rsidRPr="008B63DF">
        <w:rPr>
          <w:rFonts w:asciiTheme="majorHAnsi" w:hAnsiTheme="majorHAnsi" w:cstheme="majorHAnsi"/>
          <w:sz w:val="22"/>
          <w:szCs w:val="22"/>
        </w:rPr>
        <w:br/>
      </w:r>
      <w:r w:rsidRPr="008B63DF">
        <w:rPr>
          <w:rFonts w:asciiTheme="majorHAnsi" w:hAnsiTheme="majorHAnsi" w:cstheme="majorHAnsi"/>
          <w:sz w:val="22"/>
          <w:szCs w:val="22"/>
        </w:rPr>
        <w:br/>
        <w:t>It is my intent that students from all diverse backgrounds and perspectives be well served by this course, that students’ learning needs be addressed both in and out of class, and that the diversity that students bring to this class be viewed as a resource, strength</w:t>
      </w:r>
      <w:r w:rsidR="00BA09BF">
        <w:rPr>
          <w:rFonts w:asciiTheme="majorHAnsi" w:hAnsiTheme="majorHAnsi" w:cstheme="majorHAnsi"/>
          <w:sz w:val="22"/>
          <w:szCs w:val="22"/>
        </w:rPr>
        <w:t>,</w:t>
      </w:r>
      <w:r w:rsidRPr="008B63DF">
        <w:rPr>
          <w:rFonts w:asciiTheme="majorHAnsi" w:hAnsiTheme="majorHAnsi" w:cstheme="majorHAnsi"/>
          <w:sz w:val="22"/>
          <w:szCs w:val="22"/>
        </w:rPr>
        <w:t xml:space="preserve"> and benefit. It is my intent to present materials and activities that are respectful of diversity</w:t>
      </w:r>
      <w:r w:rsidR="00F459B6">
        <w:rPr>
          <w:rFonts w:asciiTheme="majorHAnsi" w:hAnsiTheme="majorHAnsi" w:cstheme="majorHAnsi"/>
          <w:sz w:val="22"/>
          <w:szCs w:val="22"/>
        </w:rPr>
        <w:t xml:space="preserve"> in terms of</w:t>
      </w:r>
      <w:r w:rsidRPr="008B63DF">
        <w:rPr>
          <w:rFonts w:asciiTheme="majorHAnsi" w:hAnsiTheme="majorHAnsi" w:cstheme="majorHAnsi"/>
          <w:sz w:val="22"/>
          <w:szCs w:val="22"/>
        </w:rPr>
        <w:t xml:space="preserve"> </w:t>
      </w:r>
      <w:r w:rsidR="00F459B6">
        <w:rPr>
          <w:rFonts w:asciiTheme="majorHAnsi" w:hAnsiTheme="majorHAnsi" w:cstheme="majorHAnsi"/>
          <w:sz w:val="22"/>
          <w:szCs w:val="22"/>
        </w:rPr>
        <w:t>r</w:t>
      </w:r>
      <w:r w:rsidR="00F459B6" w:rsidRPr="00F459B6">
        <w:rPr>
          <w:rFonts w:asciiTheme="majorHAnsi" w:hAnsiTheme="majorHAnsi" w:cstheme="majorHAnsi"/>
          <w:sz w:val="22"/>
          <w:szCs w:val="22"/>
        </w:rPr>
        <w:t xml:space="preserve">ace, ethnicity, country of origin, and documentation status; socioeconomic standing; gender identity, expression, and orientation; religious beliefs; </w:t>
      </w:r>
      <w:r w:rsidR="00F459B6">
        <w:rPr>
          <w:rFonts w:asciiTheme="majorHAnsi" w:hAnsiTheme="majorHAnsi" w:cstheme="majorHAnsi"/>
          <w:sz w:val="22"/>
          <w:szCs w:val="22"/>
        </w:rPr>
        <w:t xml:space="preserve">age; </w:t>
      </w:r>
      <w:r w:rsidR="00F459B6" w:rsidRPr="00F459B6">
        <w:rPr>
          <w:rFonts w:asciiTheme="majorHAnsi" w:hAnsiTheme="majorHAnsi" w:cstheme="majorHAnsi"/>
          <w:sz w:val="22"/>
          <w:szCs w:val="22"/>
        </w:rPr>
        <w:t>and physical, mental, and intellectual ability</w:t>
      </w:r>
      <w:r w:rsidR="00F459B6">
        <w:rPr>
          <w:rFonts w:asciiTheme="majorHAnsi" w:hAnsiTheme="majorHAnsi" w:cstheme="majorHAnsi"/>
          <w:sz w:val="22"/>
          <w:szCs w:val="22"/>
        </w:rPr>
        <w:t>.</w:t>
      </w:r>
      <w:r w:rsidRPr="008B63DF">
        <w:rPr>
          <w:rFonts w:asciiTheme="majorHAnsi" w:hAnsiTheme="majorHAnsi" w:cstheme="majorHAnsi"/>
          <w:sz w:val="22"/>
          <w:szCs w:val="22"/>
        </w:rPr>
        <w:t xml:space="preserve"> You are strongly encouraged to listen to, consider, and learn from the information and ideas shared by other students.</w:t>
      </w:r>
      <w:r w:rsidRPr="008B63DF">
        <w:rPr>
          <w:rFonts w:asciiTheme="majorHAnsi" w:hAnsiTheme="majorHAnsi" w:cstheme="majorHAnsi"/>
          <w:sz w:val="22"/>
          <w:szCs w:val="22"/>
        </w:rPr>
        <w:br/>
      </w:r>
      <w:r w:rsidRPr="008B63DF">
        <w:rPr>
          <w:rFonts w:asciiTheme="majorHAnsi" w:hAnsiTheme="majorHAnsi" w:cstheme="majorHAnsi"/>
          <w:sz w:val="22"/>
          <w:szCs w:val="22"/>
        </w:rPr>
        <w:br/>
        <w:t xml:space="preserve">Finally, all people have the right to be addressed and referred to in accordance with their personal identity. In </w:t>
      </w:r>
      <w:r w:rsidRPr="008B63DF">
        <w:rPr>
          <w:rFonts w:asciiTheme="majorHAnsi" w:hAnsiTheme="majorHAnsi" w:cstheme="majorHAnsi"/>
          <w:sz w:val="22"/>
          <w:szCs w:val="22"/>
        </w:rPr>
        <w:lastRenderedPageBreak/>
        <w:t>this class, we will have the chance to indicate the name that we prefer to be called and, if we choose, to identify pronouns with which we would like to be addressed...I will do my best to address and refer to all students accordingly and support classmates in doing so as well.</w:t>
      </w:r>
      <w:r w:rsidR="00CD6F39">
        <w:rPr>
          <w:rFonts w:asciiTheme="majorHAnsi" w:hAnsiTheme="majorHAnsi" w:cstheme="majorHAnsi"/>
          <w:sz w:val="22"/>
          <w:szCs w:val="22"/>
        </w:rPr>
        <w:t xml:space="preserve"> </w:t>
      </w:r>
      <w:r w:rsidR="00CD6F39" w:rsidRPr="00CD6F39">
        <w:rPr>
          <w:rFonts w:ascii="Arial Narrow" w:hAnsi="Arial Narrow" w:cstheme="majorHAnsi"/>
          <w:i/>
          <w:iCs/>
          <w:sz w:val="16"/>
          <w:szCs w:val="16"/>
        </w:rPr>
        <w:t xml:space="preserve">[statement adapted from </w:t>
      </w:r>
      <w:r w:rsidR="00CD6F39">
        <w:rPr>
          <w:rFonts w:ascii="Arial Narrow" w:hAnsi="Arial Narrow" w:cstheme="majorHAnsi"/>
          <w:i/>
          <w:iCs/>
          <w:sz w:val="16"/>
          <w:szCs w:val="16"/>
        </w:rPr>
        <w:t>Carnegie Mellon</w:t>
      </w:r>
      <w:r w:rsidR="00CD6F39" w:rsidRPr="00CD6F39">
        <w:rPr>
          <w:rFonts w:ascii="Arial Narrow" w:hAnsi="Arial Narrow" w:cstheme="majorHAnsi"/>
          <w:i/>
          <w:iCs/>
          <w:sz w:val="16"/>
          <w:szCs w:val="16"/>
        </w:rPr>
        <w:t>]</w:t>
      </w:r>
      <w:r w:rsidRPr="008B63DF">
        <w:rPr>
          <w:rFonts w:asciiTheme="majorHAnsi" w:hAnsiTheme="majorHAnsi" w:cstheme="majorHAnsi"/>
          <w:sz w:val="22"/>
          <w:szCs w:val="22"/>
        </w:rPr>
        <w:br/>
      </w:r>
    </w:p>
    <w:p w14:paraId="2E59BF72" w14:textId="77777777" w:rsidR="00EB7814" w:rsidRPr="008B63DF" w:rsidRDefault="00616EBE" w:rsidP="00EB7814">
      <w:pPr>
        <w:rPr>
          <w:rFonts w:asciiTheme="majorHAnsi" w:hAnsiTheme="majorHAnsi" w:cstheme="majorHAnsi"/>
          <w:sz w:val="22"/>
          <w:szCs w:val="22"/>
        </w:rPr>
      </w:pPr>
      <w:r w:rsidRPr="008B63DF">
        <w:rPr>
          <w:rFonts w:asciiTheme="majorHAnsi" w:hAnsiTheme="majorHAnsi" w:cstheme="majorHAnsi"/>
          <w:sz w:val="22"/>
          <w:szCs w:val="22"/>
        </w:rPr>
        <w:t>Here</w:t>
      </w:r>
      <w:r w:rsidR="00EB7814" w:rsidRPr="008B63DF">
        <w:rPr>
          <w:rFonts w:asciiTheme="majorHAnsi" w:hAnsiTheme="majorHAnsi" w:cstheme="majorHAnsi"/>
          <w:sz w:val="22"/>
          <w:szCs w:val="22"/>
        </w:rPr>
        <w:t xml:space="preserve"> is the </w:t>
      </w:r>
      <w:hyperlink r:id="rId46" w:tgtFrame="_blank" w:history="1">
        <w:r w:rsidR="00EB7814" w:rsidRPr="008B63DF">
          <w:rPr>
            <w:rStyle w:val="Hyperlink"/>
            <w:rFonts w:asciiTheme="majorHAnsi" w:hAnsiTheme="majorHAnsi" w:cstheme="majorHAnsi"/>
            <w:sz w:val="22"/>
            <w:szCs w:val="22"/>
          </w:rPr>
          <w:t>SCCC Student Code of Conduct</w:t>
        </w:r>
      </w:hyperlink>
      <w:r w:rsidR="00EB7814" w:rsidRPr="008B63DF">
        <w:rPr>
          <w:rFonts w:asciiTheme="majorHAnsi" w:hAnsiTheme="majorHAnsi" w:cstheme="majorHAnsi"/>
          <w:sz w:val="22"/>
          <w:szCs w:val="22"/>
        </w:rPr>
        <w:t>, which all students are expected to know and adhere to. I draw your attention to the core values of this college at the bottom of page 1 as well as Section 5: particularly the sections on Integrity (</w:t>
      </w:r>
      <w:proofErr w:type="gramStart"/>
      <w:r w:rsidR="00EB7814" w:rsidRPr="008B63DF">
        <w:rPr>
          <w:rFonts w:asciiTheme="majorHAnsi" w:hAnsiTheme="majorHAnsi" w:cstheme="majorHAnsi"/>
          <w:sz w:val="22"/>
          <w:szCs w:val="22"/>
        </w:rPr>
        <w:t>p .</w:t>
      </w:r>
      <w:proofErr w:type="gramEnd"/>
      <w:r w:rsidR="00EB7814" w:rsidRPr="008B63DF">
        <w:rPr>
          <w:rFonts w:asciiTheme="majorHAnsi" w:hAnsiTheme="majorHAnsi" w:cstheme="majorHAnsi"/>
          <w:sz w:val="22"/>
          <w:szCs w:val="22"/>
        </w:rPr>
        <w:t xml:space="preserve"> 5-6), Community (p. 6-8), Social Justice (p. 8-9), Respect (p. 9-10), and Responsibility (p. 10). </w:t>
      </w:r>
      <w:r w:rsidR="00C83EA5" w:rsidRPr="008B63DF">
        <w:rPr>
          <w:rFonts w:asciiTheme="majorHAnsi" w:hAnsiTheme="majorHAnsi" w:cstheme="majorHAnsi"/>
          <w:sz w:val="22"/>
          <w:szCs w:val="22"/>
        </w:rPr>
        <w:br/>
      </w:r>
    </w:p>
    <w:p w14:paraId="4412358E" w14:textId="2A4A4606" w:rsidR="00EB7814" w:rsidRPr="008B63DF" w:rsidRDefault="00EB7814" w:rsidP="00EB7814">
      <w:pPr>
        <w:rPr>
          <w:rFonts w:asciiTheme="majorHAnsi" w:hAnsiTheme="majorHAnsi" w:cstheme="majorHAnsi"/>
          <w:sz w:val="22"/>
          <w:szCs w:val="22"/>
        </w:rPr>
      </w:pPr>
      <w:r w:rsidRPr="008B63DF">
        <w:rPr>
          <w:rFonts w:asciiTheme="majorHAnsi" w:hAnsiTheme="majorHAnsi" w:cstheme="majorHAnsi"/>
          <w:sz w:val="22"/>
          <w:szCs w:val="22"/>
        </w:rPr>
        <w:t>Reading these policies, you should feel proud to be part of an institution that so deeply values the experience of all individuals attending this college</w:t>
      </w:r>
      <w:r w:rsidR="00CD6F39">
        <w:rPr>
          <w:rFonts w:asciiTheme="majorHAnsi" w:hAnsiTheme="majorHAnsi" w:cstheme="majorHAnsi"/>
          <w:sz w:val="22"/>
          <w:szCs w:val="22"/>
        </w:rPr>
        <w:t>, but know that</w:t>
      </w:r>
      <w:r w:rsidR="00CD6F39" w:rsidRPr="008B63DF">
        <w:rPr>
          <w:rFonts w:asciiTheme="majorHAnsi" w:hAnsiTheme="majorHAnsi" w:cstheme="majorHAnsi"/>
          <w:sz w:val="22"/>
          <w:szCs w:val="22"/>
        </w:rPr>
        <w:t xml:space="preserve"> comments or behaviors that violate the </w:t>
      </w:r>
      <w:hyperlink r:id="rId47" w:tgtFrame="_blank" w:history="1">
        <w:r w:rsidR="00CD6F39" w:rsidRPr="008B63DF">
          <w:rPr>
            <w:rStyle w:val="Hyperlink"/>
            <w:rFonts w:asciiTheme="majorHAnsi" w:hAnsiTheme="majorHAnsi" w:cstheme="majorHAnsi"/>
            <w:sz w:val="22"/>
            <w:szCs w:val="22"/>
          </w:rPr>
          <w:t>SCCC Code of Conduct</w:t>
        </w:r>
      </w:hyperlink>
      <w:r w:rsidR="00CD6F39" w:rsidRPr="008B63DF">
        <w:rPr>
          <w:rFonts w:asciiTheme="majorHAnsi" w:hAnsiTheme="majorHAnsi" w:cstheme="majorHAnsi"/>
          <w:sz w:val="22"/>
          <w:szCs w:val="22"/>
        </w:rPr>
        <w:t xml:space="preserve"> will </w:t>
      </w:r>
      <w:r w:rsidR="00CD6F39">
        <w:rPr>
          <w:rFonts w:asciiTheme="majorHAnsi" w:hAnsiTheme="majorHAnsi" w:cstheme="majorHAnsi"/>
          <w:sz w:val="22"/>
          <w:szCs w:val="22"/>
        </w:rPr>
        <w:t>be addressed immediately.</w:t>
      </w:r>
      <w:r w:rsidR="00C83EA5" w:rsidRPr="008B63DF">
        <w:rPr>
          <w:rFonts w:asciiTheme="majorHAnsi" w:hAnsiTheme="majorHAnsi" w:cstheme="majorHAnsi"/>
          <w:sz w:val="22"/>
          <w:szCs w:val="22"/>
        </w:rPr>
        <w:br/>
      </w:r>
    </w:p>
    <w:p w14:paraId="22AAE289" w14:textId="45AD2871" w:rsidR="008E4B41" w:rsidRPr="00214A59" w:rsidRDefault="00EB7814" w:rsidP="00214A59">
      <w:pPr>
        <w:rPr>
          <w:rFonts w:asciiTheme="majorHAnsi" w:hAnsiTheme="majorHAnsi" w:cstheme="majorHAnsi"/>
          <w:sz w:val="22"/>
          <w:szCs w:val="22"/>
        </w:rPr>
      </w:pPr>
      <w:r w:rsidRPr="008B63DF">
        <w:rPr>
          <w:rFonts w:asciiTheme="majorHAnsi" w:hAnsiTheme="majorHAnsi" w:cstheme="majorHAnsi"/>
          <w:sz w:val="22"/>
          <w:szCs w:val="22"/>
        </w:rPr>
        <w:t xml:space="preserve">I </w:t>
      </w:r>
      <w:r w:rsidR="00224884" w:rsidRPr="008B63DF">
        <w:rPr>
          <w:rFonts w:asciiTheme="majorHAnsi" w:hAnsiTheme="majorHAnsi" w:cstheme="majorHAnsi"/>
          <w:sz w:val="22"/>
          <w:szCs w:val="22"/>
        </w:rPr>
        <w:t>draw your attention to the</w:t>
      </w:r>
      <w:r w:rsidRPr="008B63DF">
        <w:rPr>
          <w:rFonts w:asciiTheme="majorHAnsi" w:hAnsiTheme="majorHAnsi" w:cstheme="majorHAnsi"/>
          <w:sz w:val="22"/>
          <w:szCs w:val="22"/>
        </w:rPr>
        <w:t xml:space="preserve"> sections of the </w:t>
      </w:r>
      <w:hyperlink r:id="rId48" w:tgtFrame="_blank" w:history="1">
        <w:r w:rsidRPr="008B63DF">
          <w:rPr>
            <w:rStyle w:val="Hyperlink"/>
            <w:rFonts w:asciiTheme="majorHAnsi" w:hAnsiTheme="majorHAnsi" w:cstheme="majorHAnsi"/>
            <w:sz w:val="22"/>
            <w:szCs w:val="22"/>
          </w:rPr>
          <w:t>SCCC Code of Conduct</w:t>
        </w:r>
      </w:hyperlink>
      <w:r w:rsidRPr="008B63DF">
        <w:rPr>
          <w:rFonts w:asciiTheme="majorHAnsi" w:hAnsiTheme="majorHAnsi" w:cstheme="majorHAnsi"/>
          <w:sz w:val="22"/>
          <w:szCs w:val="22"/>
        </w:rPr>
        <w:t> that address concerns which might arise specifically in this class. </w:t>
      </w:r>
      <w:r w:rsidRPr="008B63DF">
        <w:rPr>
          <w:rFonts w:asciiTheme="majorHAnsi" w:hAnsiTheme="majorHAnsi" w:cstheme="majorHAnsi"/>
          <w:b/>
          <w:bCs/>
          <w:sz w:val="22"/>
          <w:szCs w:val="22"/>
        </w:rPr>
        <w:t>If you witness any violations of these policies, kindly inform me as the professor of this course or any other SCCC employee if witnessed outside of class so that the concerns can be addressed in a positive, productive fashion.</w:t>
      </w:r>
      <w:r w:rsidRPr="008B63DF">
        <w:rPr>
          <w:rFonts w:asciiTheme="majorHAnsi" w:hAnsiTheme="majorHAnsi" w:cstheme="majorHAnsi"/>
          <w:sz w:val="22"/>
          <w:szCs w:val="22"/>
        </w:rPr>
        <w:t> Of course, your confidentiality will be respected to the utmost degree possible.</w:t>
      </w:r>
      <w:r w:rsidR="00E76703" w:rsidRPr="00214A59">
        <w:rPr>
          <w:rFonts w:asciiTheme="majorHAnsi" w:hAnsiTheme="majorHAnsi" w:cstheme="majorHAnsi"/>
          <w:sz w:val="22"/>
          <w:szCs w:val="22"/>
        </w:rPr>
        <w:t xml:space="preserve"> </w:t>
      </w:r>
    </w:p>
    <w:sectPr w:rsidR="008E4B41" w:rsidRPr="00214A59" w:rsidSect="00871972">
      <w:headerReference w:type="even" r:id="rId49"/>
      <w:headerReference w:type="default" r:id="rId5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1D7A" w14:textId="77777777" w:rsidR="008F5AEF" w:rsidRDefault="008F5AEF" w:rsidP="00462D27">
      <w:r>
        <w:separator/>
      </w:r>
    </w:p>
  </w:endnote>
  <w:endnote w:type="continuationSeparator" w:id="0">
    <w:p w14:paraId="3E0C0B47" w14:textId="77777777" w:rsidR="008F5AEF" w:rsidRDefault="008F5AEF" w:rsidP="0046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DC48" w14:textId="77777777" w:rsidR="008F5AEF" w:rsidRDefault="008F5AEF" w:rsidP="00462D27">
      <w:r>
        <w:separator/>
      </w:r>
    </w:p>
  </w:footnote>
  <w:footnote w:type="continuationSeparator" w:id="0">
    <w:p w14:paraId="6DCBA967" w14:textId="77777777" w:rsidR="008F5AEF" w:rsidRDefault="008F5AEF" w:rsidP="0046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sz w:val="16"/>
        <w:szCs w:val="16"/>
      </w:rPr>
      <w:id w:val="550347239"/>
      <w:docPartObj>
        <w:docPartGallery w:val="Page Numbers (Top of Page)"/>
        <w:docPartUnique/>
      </w:docPartObj>
    </w:sdtPr>
    <w:sdtContent>
      <w:p w14:paraId="17937C62" w14:textId="1CF14806" w:rsidR="003E09DA" w:rsidRPr="003E09DA" w:rsidRDefault="003E09DA" w:rsidP="00D5254D">
        <w:pPr>
          <w:pStyle w:val="Header"/>
          <w:framePr w:wrap="none" w:vAnchor="text" w:hAnchor="margin" w:xAlign="right" w:y="1"/>
          <w:rPr>
            <w:rStyle w:val="PageNumber"/>
            <w:rFonts w:asciiTheme="majorHAnsi" w:hAnsiTheme="majorHAnsi" w:cstheme="majorHAnsi"/>
            <w:sz w:val="16"/>
            <w:szCs w:val="16"/>
          </w:rPr>
        </w:pPr>
        <w:r w:rsidRPr="003E09DA">
          <w:rPr>
            <w:rStyle w:val="PageNumber"/>
            <w:rFonts w:asciiTheme="majorHAnsi" w:hAnsiTheme="majorHAnsi" w:cstheme="majorHAnsi"/>
            <w:sz w:val="16"/>
            <w:szCs w:val="16"/>
          </w:rPr>
          <w:t>p</w:t>
        </w:r>
        <w:r w:rsidR="00DC1E58">
          <w:rPr>
            <w:rStyle w:val="PageNumber"/>
            <w:rFonts w:asciiTheme="majorHAnsi" w:hAnsiTheme="majorHAnsi" w:cstheme="majorHAnsi"/>
            <w:sz w:val="16"/>
            <w:szCs w:val="16"/>
          </w:rPr>
          <w:t>.</w:t>
        </w:r>
        <w:r w:rsidRPr="003E09DA">
          <w:rPr>
            <w:rStyle w:val="PageNumber"/>
            <w:rFonts w:asciiTheme="majorHAnsi" w:hAnsiTheme="majorHAnsi" w:cstheme="majorHAnsi"/>
            <w:sz w:val="16"/>
            <w:szCs w:val="16"/>
          </w:rPr>
          <w:fldChar w:fldCharType="begin"/>
        </w:r>
        <w:r w:rsidRPr="003E09DA">
          <w:rPr>
            <w:rStyle w:val="PageNumber"/>
            <w:rFonts w:asciiTheme="majorHAnsi" w:hAnsiTheme="majorHAnsi" w:cstheme="majorHAnsi"/>
            <w:sz w:val="16"/>
            <w:szCs w:val="16"/>
          </w:rPr>
          <w:instrText xml:space="preserve"> PAGE </w:instrText>
        </w:r>
        <w:r w:rsidRPr="003E09DA">
          <w:rPr>
            <w:rStyle w:val="PageNumber"/>
            <w:rFonts w:asciiTheme="majorHAnsi" w:hAnsiTheme="majorHAnsi" w:cstheme="majorHAnsi"/>
            <w:sz w:val="16"/>
            <w:szCs w:val="16"/>
          </w:rPr>
          <w:fldChar w:fldCharType="separate"/>
        </w:r>
        <w:r w:rsidRPr="003E09DA">
          <w:rPr>
            <w:rStyle w:val="PageNumber"/>
            <w:rFonts w:asciiTheme="majorHAnsi" w:hAnsiTheme="majorHAnsi" w:cstheme="majorHAnsi"/>
            <w:noProof/>
            <w:sz w:val="16"/>
            <w:szCs w:val="16"/>
          </w:rPr>
          <w:t>2</w:t>
        </w:r>
        <w:r w:rsidRPr="003E09DA">
          <w:rPr>
            <w:rStyle w:val="PageNumber"/>
            <w:rFonts w:asciiTheme="majorHAnsi" w:hAnsiTheme="majorHAnsi" w:cstheme="majorHAnsi"/>
            <w:sz w:val="16"/>
            <w:szCs w:val="16"/>
          </w:rPr>
          <w:fldChar w:fldCharType="end"/>
        </w:r>
      </w:p>
    </w:sdtContent>
  </w:sdt>
  <w:p w14:paraId="79715658" w14:textId="6AC6911F" w:rsidR="003E2190" w:rsidRPr="003E09DA" w:rsidRDefault="003E2190" w:rsidP="00521EB0">
    <w:pPr>
      <w:pStyle w:val="Header"/>
      <w:ind w:right="36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253904100"/>
      <w:docPartObj>
        <w:docPartGallery w:val="Page Numbers (Top of Page)"/>
        <w:docPartUnique/>
      </w:docPartObj>
    </w:sdtPr>
    <w:sdtContent>
      <w:p w14:paraId="6A3B958F" w14:textId="6C4C3218" w:rsidR="003E09DA" w:rsidRPr="00DC1E58" w:rsidRDefault="00DC1E58" w:rsidP="00D5254D">
        <w:pPr>
          <w:pStyle w:val="Header"/>
          <w:framePr w:wrap="none" w:vAnchor="text" w:hAnchor="margin" w:xAlign="right" w:y="1"/>
          <w:rPr>
            <w:rStyle w:val="PageNumber"/>
            <w:rFonts w:asciiTheme="majorHAnsi" w:hAnsiTheme="majorHAnsi" w:cstheme="majorHAnsi"/>
          </w:rPr>
        </w:pPr>
        <w:r w:rsidRPr="00DC1E58">
          <w:rPr>
            <w:rStyle w:val="PageNumber"/>
            <w:rFonts w:asciiTheme="majorHAnsi" w:hAnsiTheme="majorHAnsi" w:cstheme="majorHAnsi"/>
            <w:sz w:val="16"/>
            <w:szCs w:val="16"/>
          </w:rPr>
          <w:t>p.</w:t>
        </w:r>
        <w:r w:rsidR="003E09DA" w:rsidRPr="00DC1E58">
          <w:rPr>
            <w:rStyle w:val="PageNumber"/>
            <w:rFonts w:asciiTheme="majorHAnsi" w:hAnsiTheme="majorHAnsi" w:cstheme="majorHAnsi"/>
            <w:sz w:val="16"/>
            <w:szCs w:val="16"/>
          </w:rPr>
          <w:fldChar w:fldCharType="begin"/>
        </w:r>
        <w:r w:rsidR="003E09DA" w:rsidRPr="00DC1E58">
          <w:rPr>
            <w:rStyle w:val="PageNumber"/>
            <w:rFonts w:asciiTheme="majorHAnsi" w:hAnsiTheme="majorHAnsi" w:cstheme="majorHAnsi"/>
            <w:sz w:val="16"/>
            <w:szCs w:val="16"/>
          </w:rPr>
          <w:instrText xml:space="preserve"> PAGE </w:instrText>
        </w:r>
        <w:r w:rsidR="003E09DA" w:rsidRPr="00DC1E58">
          <w:rPr>
            <w:rStyle w:val="PageNumber"/>
            <w:rFonts w:asciiTheme="majorHAnsi" w:hAnsiTheme="majorHAnsi" w:cstheme="majorHAnsi"/>
            <w:sz w:val="16"/>
            <w:szCs w:val="16"/>
          </w:rPr>
          <w:fldChar w:fldCharType="separate"/>
        </w:r>
        <w:r w:rsidR="003E09DA" w:rsidRPr="00DC1E58">
          <w:rPr>
            <w:rStyle w:val="PageNumber"/>
            <w:rFonts w:asciiTheme="majorHAnsi" w:hAnsiTheme="majorHAnsi" w:cstheme="majorHAnsi"/>
            <w:noProof/>
            <w:sz w:val="16"/>
            <w:szCs w:val="16"/>
          </w:rPr>
          <w:t>3</w:t>
        </w:r>
        <w:r w:rsidR="003E09DA" w:rsidRPr="00DC1E58">
          <w:rPr>
            <w:rStyle w:val="PageNumber"/>
            <w:rFonts w:asciiTheme="majorHAnsi" w:hAnsiTheme="majorHAnsi" w:cstheme="majorHAnsi"/>
            <w:sz w:val="16"/>
            <w:szCs w:val="16"/>
          </w:rPr>
          <w:fldChar w:fldCharType="end"/>
        </w:r>
      </w:p>
    </w:sdtContent>
  </w:sdt>
  <w:p w14:paraId="146C6AF4" w14:textId="3F7C7768" w:rsidR="003E2190" w:rsidRPr="00DC1E58" w:rsidRDefault="003E2190" w:rsidP="003E09DA">
    <w:pPr>
      <w:pStyle w:val="Header"/>
      <w:tabs>
        <w:tab w:val="left" w:pos="6644"/>
        <w:tab w:val="right" w:pos="9936"/>
      </w:tabs>
      <w:ind w:right="360"/>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AF8"/>
    <w:multiLevelType w:val="multilevel"/>
    <w:tmpl w:val="F6688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41692"/>
    <w:multiLevelType w:val="hybridMultilevel"/>
    <w:tmpl w:val="2C0AFDC4"/>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15AB7"/>
    <w:multiLevelType w:val="multilevel"/>
    <w:tmpl w:val="AEFC6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216F6"/>
    <w:multiLevelType w:val="multilevel"/>
    <w:tmpl w:val="02C81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1D74E1"/>
    <w:multiLevelType w:val="multilevel"/>
    <w:tmpl w:val="5DCE3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4303D0"/>
    <w:multiLevelType w:val="multilevel"/>
    <w:tmpl w:val="DD7CA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CE73C8"/>
    <w:multiLevelType w:val="multilevel"/>
    <w:tmpl w:val="400213FA"/>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D84368"/>
    <w:multiLevelType w:val="multilevel"/>
    <w:tmpl w:val="3A7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54C27"/>
    <w:multiLevelType w:val="multilevel"/>
    <w:tmpl w:val="60CCF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2E30A1"/>
    <w:multiLevelType w:val="multilevel"/>
    <w:tmpl w:val="B9E2A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7B14DA"/>
    <w:multiLevelType w:val="multilevel"/>
    <w:tmpl w:val="4120E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1B0BCE"/>
    <w:multiLevelType w:val="multilevel"/>
    <w:tmpl w:val="2AD6C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786BB7"/>
    <w:multiLevelType w:val="multilevel"/>
    <w:tmpl w:val="15FA6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FB6097"/>
    <w:multiLevelType w:val="multilevel"/>
    <w:tmpl w:val="81725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8C3D25"/>
    <w:multiLevelType w:val="hybridMultilevel"/>
    <w:tmpl w:val="00089B84"/>
    <w:lvl w:ilvl="0" w:tplc="DB7471CA">
      <w:start w:val="1"/>
      <w:numFmt w:val="bullet"/>
      <w:lvlText w:val=""/>
      <w:lvlJc w:val="left"/>
      <w:pPr>
        <w:ind w:left="720" w:hanging="360"/>
      </w:pPr>
      <w:rPr>
        <w:rFonts w:ascii="Symbol" w:hAnsi="Symbol" w:cs="Symbol" w:hint="default"/>
        <w:b w:val="0"/>
        <w:i w:val="0"/>
        <w:color w:val="000000" w:themeColor="text1"/>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05723"/>
    <w:multiLevelType w:val="multilevel"/>
    <w:tmpl w:val="57E8E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710CF7"/>
    <w:multiLevelType w:val="multilevel"/>
    <w:tmpl w:val="31283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B649F5"/>
    <w:multiLevelType w:val="hybridMultilevel"/>
    <w:tmpl w:val="E476347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D62D0A"/>
    <w:multiLevelType w:val="multilevel"/>
    <w:tmpl w:val="3932A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B858AF"/>
    <w:multiLevelType w:val="multilevel"/>
    <w:tmpl w:val="07A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E6969"/>
    <w:multiLevelType w:val="multilevel"/>
    <w:tmpl w:val="5ECE5ED0"/>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C3626A"/>
    <w:multiLevelType w:val="multilevel"/>
    <w:tmpl w:val="A4B06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C21B6E"/>
    <w:multiLevelType w:val="multilevel"/>
    <w:tmpl w:val="04CA2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2CE1A15"/>
    <w:multiLevelType w:val="multilevel"/>
    <w:tmpl w:val="ABD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952BE5"/>
    <w:multiLevelType w:val="multilevel"/>
    <w:tmpl w:val="5B566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E57F35"/>
    <w:multiLevelType w:val="multilevel"/>
    <w:tmpl w:val="EE00134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18FA63B2"/>
    <w:multiLevelType w:val="multilevel"/>
    <w:tmpl w:val="DFA43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411749"/>
    <w:multiLevelType w:val="multilevel"/>
    <w:tmpl w:val="E664420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1B791D06"/>
    <w:multiLevelType w:val="multilevel"/>
    <w:tmpl w:val="31829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D476CE5"/>
    <w:multiLevelType w:val="multilevel"/>
    <w:tmpl w:val="959CF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381360"/>
    <w:multiLevelType w:val="multilevel"/>
    <w:tmpl w:val="1600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E40239A"/>
    <w:multiLevelType w:val="multilevel"/>
    <w:tmpl w:val="E4460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637FB7"/>
    <w:multiLevelType w:val="multilevel"/>
    <w:tmpl w:val="BF72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3715273"/>
    <w:multiLevelType w:val="multilevel"/>
    <w:tmpl w:val="9A0C65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24B9759D"/>
    <w:multiLevelType w:val="multilevel"/>
    <w:tmpl w:val="96407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70B7B69"/>
    <w:multiLevelType w:val="hybridMultilevel"/>
    <w:tmpl w:val="65329B74"/>
    <w:lvl w:ilvl="0" w:tplc="6B647B0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AB6419"/>
    <w:multiLevelType w:val="multilevel"/>
    <w:tmpl w:val="D7D81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8CA152A"/>
    <w:multiLevelType w:val="multilevel"/>
    <w:tmpl w:val="2AC66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A454AC2"/>
    <w:multiLevelType w:val="multilevel"/>
    <w:tmpl w:val="54466B1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9" w15:restartNumberingAfterBreak="0">
    <w:nsid w:val="2B367877"/>
    <w:multiLevelType w:val="hybridMultilevel"/>
    <w:tmpl w:val="910A951C"/>
    <w:lvl w:ilvl="0" w:tplc="4A364668">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8A2AE9"/>
    <w:multiLevelType w:val="multilevel"/>
    <w:tmpl w:val="C05E4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AA3A00"/>
    <w:multiLevelType w:val="multilevel"/>
    <w:tmpl w:val="A3C4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453033B"/>
    <w:multiLevelType w:val="multilevel"/>
    <w:tmpl w:val="6144C44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15:restartNumberingAfterBreak="0">
    <w:nsid w:val="34874D80"/>
    <w:multiLevelType w:val="multilevel"/>
    <w:tmpl w:val="F3164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8334AB8"/>
    <w:multiLevelType w:val="hybridMultilevel"/>
    <w:tmpl w:val="662A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8C4163"/>
    <w:multiLevelType w:val="multilevel"/>
    <w:tmpl w:val="877C2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F26456E"/>
    <w:multiLevelType w:val="multilevel"/>
    <w:tmpl w:val="B93E3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D3426D"/>
    <w:multiLevelType w:val="multilevel"/>
    <w:tmpl w:val="121C1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1732D1A"/>
    <w:multiLevelType w:val="multilevel"/>
    <w:tmpl w:val="FC6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1A22424"/>
    <w:multiLevelType w:val="multilevel"/>
    <w:tmpl w:val="3F983A6C"/>
    <w:lvl w:ilvl="0">
      <w:start w:val="4"/>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1A62D06"/>
    <w:multiLevelType w:val="multilevel"/>
    <w:tmpl w:val="E2FC8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37C4107"/>
    <w:multiLevelType w:val="multilevel"/>
    <w:tmpl w:val="E11C7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A77AB8"/>
    <w:multiLevelType w:val="multilevel"/>
    <w:tmpl w:val="7D7A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4C73916"/>
    <w:multiLevelType w:val="multilevel"/>
    <w:tmpl w:val="6D18B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7461A69"/>
    <w:multiLevelType w:val="multilevel"/>
    <w:tmpl w:val="C5E81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78B6185"/>
    <w:multiLevelType w:val="multilevel"/>
    <w:tmpl w:val="08783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8360D53"/>
    <w:multiLevelType w:val="multilevel"/>
    <w:tmpl w:val="D6D2F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8A35C1B"/>
    <w:multiLevelType w:val="multilevel"/>
    <w:tmpl w:val="886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2E0C7F"/>
    <w:multiLevelType w:val="hybridMultilevel"/>
    <w:tmpl w:val="7D7A0FB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324D1F"/>
    <w:multiLevelType w:val="multilevel"/>
    <w:tmpl w:val="C824B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F025087"/>
    <w:multiLevelType w:val="multilevel"/>
    <w:tmpl w:val="1F961D1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1" w15:restartNumberingAfterBreak="0">
    <w:nsid w:val="4F5F3468"/>
    <w:multiLevelType w:val="multilevel"/>
    <w:tmpl w:val="64160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FDD0FCF"/>
    <w:multiLevelType w:val="multilevel"/>
    <w:tmpl w:val="5A027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FEA12E7"/>
    <w:multiLevelType w:val="multilevel"/>
    <w:tmpl w:val="9ACA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1167F13"/>
    <w:multiLevelType w:val="multilevel"/>
    <w:tmpl w:val="AD6A42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5" w15:restartNumberingAfterBreak="0">
    <w:nsid w:val="52555CDB"/>
    <w:multiLevelType w:val="multilevel"/>
    <w:tmpl w:val="29588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2F65C77"/>
    <w:multiLevelType w:val="multilevel"/>
    <w:tmpl w:val="33745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372122D"/>
    <w:multiLevelType w:val="multilevel"/>
    <w:tmpl w:val="0AC8E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4515EB2"/>
    <w:multiLevelType w:val="multilevel"/>
    <w:tmpl w:val="38B4C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53C2F6A"/>
    <w:multiLevelType w:val="multilevel"/>
    <w:tmpl w:val="51883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6AE0F23"/>
    <w:multiLevelType w:val="multilevel"/>
    <w:tmpl w:val="BE8C9E0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1" w15:restartNumberingAfterBreak="0">
    <w:nsid w:val="57552DAC"/>
    <w:multiLevelType w:val="hybridMultilevel"/>
    <w:tmpl w:val="B5C02780"/>
    <w:lvl w:ilvl="0" w:tplc="6B90CF48">
      <w:start w:val="1"/>
      <w:numFmt w:val="bullet"/>
      <w:lvlText w:val="ó"/>
      <w:lvlJc w:val="left"/>
      <w:pPr>
        <w:ind w:left="288" w:hanging="288"/>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C82B82"/>
    <w:multiLevelType w:val="multilevel"/>
    <w:tmpl w:val="9BAA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98D2F67"/>
    <w:multiLevelType w:val="multilevel"/>
    <w:tmpl w:val="7B12E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A9F4287"/>
    <w:multiLevelType w:val="multilevel"/>
    <w:tmpl w:val="CA9AFFE6"/>
    <w:lvl w:ilvl="0">
      <w:start w:val="1"/>
      <w:numFmt w:val="decimal"/>
      <w:lvlText w:val="%1."/>
      <w:lvlJc w:val="left"/>
      <w:pPr>
        <w:ind w:left="1080" w:hanging="360"/>
      </w:pPr>
      <w:rPr>
        <w:rFonts w:hint="default"/>
        <w:sz w:val="20"/>
      </w:rPr>
    </w:lvl>
    <w:lvl w:ilvl="1">
      <w:start w:val="1"/>
      <w:numFmt w:val="decimal"/>
      <w:lvlText w:val="%2."/>
      <w:lvlJc w:val="left"/>
      <w:pPr>
        <w:ind w:left="2520" w:hanging="360"/>
      </w:pPr>
      <w:rPr>
        <w:rFonts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5" w15:restartNumberingAfterBreak="0">
    <w:nsid w:val="5AD14BDE"/>
    <w:multiLevelType w:val="multilevel"/>
    <w:tmpl w:val="0A640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B564980"/>
    <w:multiLevelType w:val="multilevel"/>
    <w:tmpl w:val="CD9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D341F3"/>
    <w:multiLevelType w:val="multilevel"/>
    <w:tmpl w:val="7A2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FFA476E"/>
    <w:multiLevelType w:val="multilevel"/>
    <w:tmpl w:val="0588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02E1F12"/>
    <w:multiLevelType w:val="multilevel"/>
    <w:tmpl w:val="67861B60"/>
    <w:lvl w:ilvl="0">
      <w:start w:val="2"/>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2301C86"/>
    <w:multiLevelType w:val="multilevel"/>
    <w:tmpl w:val="DC3C9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26204B3"/>
    <w:multiLevelType w:val="multilevel"/>
    <w:tmpl w:val="F3FCC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3561841"/>
    <w:multiLevelType w:val="hybridMultilevel"/>
    <w:tmpl w:val="0A8C1D6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22439B"/>
    <w:multiLevelType w:val="multilevel"/>
    <w:tmpl w:val="B6CEA2AA"/>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4" w15:restartNumberingAfterBreak="0">
    <w:nsid w:val="646D6CB7"/>
    <w:multiLevelType w:val="multilevel"/>
    <w:tmpl w:val="08585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4875418"/>
    <w:multiLevelType w:val="multilevel"/>
    <w:tmpl w:val="A5A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BB6064"/>
    <w:multiLevelType w:val="multilevel"/>
    <w:tmpl w:val="38661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32436F"/>
    <w:multiLevelType w:val="hybridMultilevel"/>
    <w:tmpl w:val="8F1A79C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ED3390"/>
    <w:multiLevelType w:val="multilevel"/>
    <w:tmpl w:val="9C7A9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8FD0F96"/>
    <w:multiLevelType w:val="hybridMultilevel"/>
    <w:tmpl w:val="3BB4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99F523D"/>
    <w:multiLevelType w:val="multilevel"/>
    <w:tmpl w:val="5D3640D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1" w15:restartNumberingAfterBreak="0">
    <w:nsid w:val="6CC16A1F"/>
    <w:multiLevelType w:val="hybridMultilevel"/>
    <w:tmpl w:val="3D06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2F674F"/>
    <w:multiLevelType w:val="multilevel"/>
    <w:tmpl w:val="31DC4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E0C1E67"/>
    <w:multiLevelType w:val="multilevel"/>
    <w:tmpl w:val="276EF376"/>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4" w15:restartNumberingAfterBreak="0">
    <w:nsid w:val="6E8A6193"/>
    <w:multiLevelType w:val="multilevel"/>
    <w:tmpl w:val="07A6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35722E9"/>
    <w:multiLevelType w:val="multilevel"/>
    <w:tmpl w:val="20827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3AF5B19"/>
    <w:multiLevelType w:val="multilevel"/>
    <w:tmpl w:val="46A6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42D2DA5"/>
    <w:multiLevelType w:val="multilevel"/>
    <w:tmpl w:val="C1B48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5150768"/>
    <w:multiLevelType w:val="multilevel"/>
    <w:tmpl w:val="95882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55A4BD0"/>
    <w:multiLevelType w:val="multilevel"/>
    <w:tmpl w:val="51D0F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5D544F4"/>
    <w:multiLevelType w:val="multilevel"/>
    <w:tmpl w:val="0248EE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1" w15:restartNumberingAfterBreak="0">
    <w:nsid w:val="76F97584"/>
    <w:multiLevelType w:val="multilevel"/>
    <w:tmpl w:val="165C2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85C42E1"/>
    <w:multiLevelType w:val="multilevel"/>
    <w:tmpl w:val="E2B6F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AAD2369"/>
    <w:multiLevelType w:val="hybridMultilevel"/>
    <w:tmpl w:val="42C2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AC76BE1"/>
    <w:multiLevelType w:val="hybridMultilevel"/>
    <w:tmpl w:val="E478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C8C4C5E"/>
    <w:multiLevelType w:val="multilevel"/>
    <w:tmpl w:val="F12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D853777"/>
    <w:multiLevelType w:val="multilevel"/>
    <w:tmpl w:val="30AEE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DDD5C87"/>
    <w:multiLevelType w:val="hybridMultilevel"/>
    <w:tmpl w:val="291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165482"/>
    <w:multiLevelType w:val="multilevel"/>
    <w:tmpl w:val="6FC6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FEB1BEB"/>
    <w:multiLevelType w:val="multilevel"/>
    <w:tmpl w:val="898AD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955859">
    <w:abstractNumId w:val="67"/>
  </w:num>
  <w:num w:numId="2" w16cid:durableId="1973558968">
    <w:abstractNumId w:val="40"/>
  </w:num>
  <w:num w:numId="3" w16cid:durableId="410472776">
    <w:abstractNumId w:val="33"/>
  </w:num>
  <w:num w:numId="4" w16cid:durableId="1110318046">
    <w:abstractNumId w:val="18"/>
  </w:num>
  <w:num w:numId="5" w16cid:durableId="199902441">
    <w:abstractNumId w:val="90"/>
  </w:num>
  <w:num w:numId="6" w16cid:durableId="1454321978">
    <w:abstractNumId w:val="70"/>
  </w:num>
  <w:num w:numId="7" w16cid:durableId="628361425">
    <w:abstractNumId w:val="42"/>
  </w:num>
  <w:num w:numId="8" w16cid:durableId="1423603984">
    <w:abstractNumId w:val="60"/>
  </w:num>
  <w:num w:numId="9" w16cid:durableId="1991009576">
    <w:abstractNumId w:val="16"/>
  </w:num>
  <w:num w:numId="10" w16cid:durableId="1097867431">
    <w:abstractNumId w:val="30"/>
  </w:num>
  <w:num w:numId="11" w16cid:durableId="1761414519">
    <w:abstractNumId w:val="4"/>
  </w:num>
  <w:num w:numId="12" w16cid:durableId="142696861">
    <w:abstractNumId w:val="26"/>
  </w:num>
  <w:num w:numId="13" w16cid:durableId="1566529803">
    <w:abstractNumId w:val="12"/>
  </w:num>
  <w:num w:numId="14" w16cid:durableId="1880311255">
    <w:abstractNumId w:val="62"/>
  </w:num>
  <w:num w:numId="15" w16cid:durableId="167645187">
    <w:abstractNumId w:val="56"/>
  </w:num>
  <w:num w:numId="16" w16cid:durableId="869731129">
    <w:abstractNumId w:val="69"/>
  </w:num>
  <w:num w:numId="17" w16cid:durableId="148597689">
    <w:abstractNumId w:val="47"/>
  </w:num>
  <w:num w:numId="18" w16cid:durableId="1225331749">
    <w:abstractNumId w:val="59"/>
  </w:num>
  <w:num w:numId="19" w16cid:durableId="713315420">
    <w:abstractNumId w:val="99"/>
  </w:num>
  <w:num w:numId="20" w16cid:durableId="559051504">
    <w:abstractNumId w:val="24"/>
  </w:num>
  <w:num w:numId="21" w16cid:durableId="745614584">
    <w:abstractNumId w:val="86"/>
  </w:num>
  <w:num w:numId="22" w16cid:durableId="686443334">
    <w:abstractNumId w:val="58"/>
  </w:num>
  <w:num w:numId="23" w16cid:durableId="1224101587">
    <w:abstractNumId w:val="87"/>
  </w:num>
  <w:num w:numId="24" w16cid:durableId="1040087885">
    <w:abstractNumId w:val="95"/>
  </w:num>
  <w:num w:numId="25" w16cid:durableId="1767532357">
    <w:abstractNumId w:val="29"/>
  </w:num>
  <w:num w:numId="26" w16cid:durableId="994188065">
    <w:abstractNumId w:val="0"/>
  </w:num>
  <w:num w:numId="27" w16cid:durableId="897319201">
    <w:abstractNumId w:val="13"/>
  </w:num>
  <w:num w:numId="28" w16cid:durableId="345450505">
    <w:abstractNumId w:val="34"/>
  </w:num>
  <w:num w:numId="29" w16cid:durableId="181407603">
    <w:abstractNumId w:val="43"/>
  </w:num>
  <w:num w:numId="30" w16cid:durableId="137040705">
    <w:abstractNumId w:val="21"/>
  </w:num>
  <w:num w:numId="31" w16cid:durableId="1577396382">
    <w:abstractNumId w:val="81"/>
  </w:num>
  <w:num w:numId="32" w16cid:durableId="1305887179">
    <w:abstractNumId w:val="97"/>
  </w:num>
  <w:num w:numId="33" w16cid:durableId="1698853492">
    <w:abstractNumId w:val="74"/>
  </w:num>
  <w:num w:numId="34" w16cid:durableId="1415515533">
    <w:abstractNumId w:val="11"/>
  </w:num>
  <w:num w:numId="35" w16cid:durableId="2020421129">
    <w:abstractNumId w:val="36"/>
  </w:num>
  <w:num w:numId="36" w16cid:durableId="2073507008">
    <w:abstractNumId w:val="27"/>
  </w:num>
  <w:num w:numId="37" w16cid:durableId="647517672">
    <w:abstractNumId w:val="51"/>
  </w:num>
  <w:num w:numId="38" w16cid:durableId="1978490141">
    <w:abstractNumId w:val="55"/>
  </w:num>
  <w:num w:numId="39" w16cid:durableId="423428229">
    <w:abstractNumId w:val="93"/>
  </w:num>
  <w:num w:numId="40" w16cid:durableId="1577593269">
    <w:abstractNumId w:val="45"/>
  </w:num>
  <w:num w:numId="41" w16cid:durableId="438842046">
    <w:abstractNumId w:val="10"/>
  </w:num>
  <w:num w:numId="42" w16cid:durableId="36512506">
    <w:abstractNumId w:val="1"/>
  </w:num>
  <w:num w:numId="43" w16cid:durableId="641076271">
    <w:abstractNumId w:val="84"/>
  </w:num>
  <w:num w:numId="44" w16cid:durableId="134610968">
    <w:abstractNumId w:val="83"/>
  </w:num>
  <w:num w:numId="45" w16cid:durableId="258955356">
    <w:abstractNumId w:val="2"/>
  </w:num>
  <w:num w:numId="46" w16cid:durableId="1977294105">
    <w:abstractNumId w:val="22"/>
  </w:num>
  <w:num w:numId="47" w16cid:durableId="1082683780">
    <w:abstractNumId w:val="98"/>
  </w:num>
  <w:num w:numId="48" w16cid:durableId="884950761">
    <w:abstractNumId w:val="9"/>
  </w:num>
  <w:num w:numId="49" w16cid:durableId="20398211">
    <w:abstractNumId w:val="101"/>
  </w:num>
  <w:num w:numId="50" w16cid:durableId="1185753421">
    <w:abstractNumId w:val="80"/>
  </w:num>
  <w:num w:numId="51" w16cid:durableId="882138040">
    <w:abstractNumId w:val="66"/>
  </w:num>
  <w:num w:numId="52" w16cid:durableId="1870292888">
    <w:abstractNumId w:val="92"/>
  </w:num>
  <w:num w:numId="53" w16cid:durableId="718283496">
    <w:abstractNumId w:val="109"/>
  </w:num>
  <w:num w:numId="54" w16cid:durableId="301236039">
    <w:abstractNumId w:val="15"/>
  </w:num>
  <w:num w:numId="55" w16cid:durableId="841817845">
    <w:abstractNumId w:val="65"/>
  </w:num>
  <w:num w:numId="56" w16cid:durableId="1687753866">
    <w:abstractNumId w:val="96"/>
  </w:num>
  <w:num w:numId="57" w16cid:durableId="1287541929">
    <w:abstractNumId w:val="25"/>
  </w:num>
  <w:num w:numId="58" w16cid:durableId="1414745217">
    <w:abstractNumId w:val="28"/>
  </w:num>
  <w:num w:numId="59" w16cid:durableId="2443176">
    <w:abstractNumId w:val="94"/>
  </w:num>
  <w:num w:numId="60" w16cid:durableId="1405760504">
    <w:abstractNumId w:val="53"/>
  </w:num>
  <w:num w:numId="61" w16cid:durableId="1804344750">
    <w:abstractNumId w:val="102"/>
  </w:num>
  <w:num w:numId="62" w16cid:durableId="123429522">
    <w:abstractNumId w:val="54"/>
  </w:num>
  <w:num w:numId="63" w16cid:durableId="155462342">
    <w:abstractNumId w:val="50"/>
  </w:num>
  <w:num w:numId="64" w16cid:durableId="2051371698">
    <w:abstractNumId w:val="46"/>
  </w:num>
  <w:num w:numId="65" w16cid:durableId="1221941508">
    <w:abstractNumId w:val="8"/>
  </w:num>
  <w:num w:numId="66" w16cid:durableId="1656643041">
    <w:abstractNumId w:val="37"/>
  </w:num>
  <w:num w:numId="67" w16cid:durableId="1091664802">
    <w:abstractNumId w:val="106"/>
  </w:num>
  <w:num w:numId="68" w16cid:durableId="1497914044">
    <w:abstractNumId w:val="68"/>
  </w:num>
  <w:num w:numId="69" w16cid:durableId="1715813206">
    <w:abstractNumId w:val="61"/>
  </w:num>
  <w:num w:numId="70" w16cid:durableId="1517618639">
    <w:abstractNumId w:val="73"/>
  </w:num>
  <w:num w:numId="71" w16cid:durableId="1828864276">
    <w:abstractNumId w:val="72"/>
  </w:num>
  <w:num w:numId="72" w16cid:durableId="10760398">
    <w:abstractNumId w:val="3"/>
  </w:num>
  <w:num w:numId="73" w16cid:durableId="1288585179">
    <w:abstractNumId w:val="38"/>
  </w:num>
  <w:num w:numId="74" w16cid:durableId="797918589">
    <w:abstractNumId w:val="78"/>
  </w:num>
  <w:num w:numId="75" w16cid:durableId="1553275508">
    <w:abstractNumId w:val="108"/>
  </w:num>
  <w:num w:numId="76" w16cid:durableId="1243635541">
    <w:abstractNumId w:val="52"/>
  </w:num>
  <w:num w:numId="77" w16cid:durableId="96676772">
    <w:abstractNumId w:val="5"/>
  </w:num>
  <w:num w:numId="78" w16cid:durableId="353312114">
    <w:abstractNumId w:val="31"/>
  </w:num>
  <w:num w:numId="79" w16cid:durableId="2130510852">
    <w:abstractNumId w:val="88"/>
  </w:num>
  <w:num w:numId="80" w16cid:durableId="36324317">
    <w:abstractNumId w:val="77"/>
  </w:num>
  <w:num w:numId="81" w16cid:durableId="1646474207">
    <w:abstractNumId w:val="32"/>
  </w:num>
  <w:num w:numId="82" w16cid:durableId="252711332">
    <w:abstractNumId w:val="64"/>
  </w:num>
  <w:num w:numId="83" w16cid:durableId="1622108785">
    <w:abstractNumId w:val="105"/>
  </w:num>
  <w:num w:numId="84" w16cid:durableId="1806435880">
    <w:abstractNumId w:val="48"/>
  </w:num>
  <w:num w:numId="85" w16cid:durableId="745498336">
    <w:abstractNumId w:val="63"/>
  </w:num>
  <w:num w:numId="86" w16cid:durableId="162623021">
    <w:abstractNumId w:val="75"/>
  </w:num>
  <w:num w:numId="87" w16cid:durableId="917129604">
    <w:abstractNumId w:val="41"/>
  </w:num>
  <w:num w:numId="88" w16cid:durableId="1462186876">
    <w:abstractNumId w:val="14"/>
  </w:num>
  <w:num w:numId="89" w16cid:durableId="1027944657">
    <w:abstractNumId w:val="100"/>
  </w:num>
  <w:num w:numId="90" w16cid:durableId="763260248">
    <w:abstractNumId w:val="20"/>
  </w:num>
  <w:num w:numId="91" w16cid:durableId="1394045216">
    <w:abstractNumId w:val="49"/>
  </w:num>
  <w:num w:numId="92" w16cid:durableId="339545027">
    <w:abstractNumId w:val="79"/>
  </w:num>
  <w:num w:numId="93" w16cid:durableId="2137529698">
    <w:abstractNumId w:val="6"/>
  </w:num>
  <w:num w:numId="94" w16cid:durableId="682438163">
    <w:abstractNumId w:val="39"/>
  </w:num>
  <w:num w:numId="95" w16cid:durableId="725182491">
    <w:abstractNumId w:val="17"/>
  </w:num>
  <w:num w:numId="96" w16cid:durableId="1333488155">
    <w:abstractNumId w:val="7"/>
  </w:num>
  <w:num w:numId="97" w16cid:durableId="2079012540">
    <w:abstractNumId w:val="82"/>
  </w:num>
  <w:num w:numId="98" w16cid:durableId="2039045722">
    <w:abstractNumId w:val="35"/>
  </w:num>
  <w:num w:numId="99" w16cid:durableId="1399090533">
    <w:abstractNumId w:val="103"/>
  </w:num>
  <w:num w:numId="100" w16cid:durableId="1336617812">
    <w:abstractNumId w:val="107"/>
  </w:num>
  <w:num w:numId="101" w16cid:durableId="63187582">
    <w:abstractNumId w:val="91"/>
  </w:num>
  <w:num w:numId="102" w16cid:durableId="964045732">
    <w:abstractNumId w:val="104"/>
  </w:num>
  <w:num w:numId="103" w16cid:durableId="123280862">
    <w:abstractNumId w:val="85"/>
  </w:num>
  <w:num w:numId="104" w16cid:durableId="1972711394">
    <w:abstractNumId w:val="57"/>
  </w:num>
  <w:num w:numId="105" w16cid:durableId="370299776">
    <w:abstractNumId w:val="19"/>
  </w:num>
  <w:num w:numId="106" w16cid:durableId="1684042702">
    <w:abstractNumId w:val="23"/>
  </w:num>
  <w:num w:numId="107" w16cid:durableId="73283106">
    <w:abstractNumId w:val="89"/>
  </w:num>
  <w:num w:numId="108" w16cid:durableId="427772073">
    <w:abstractNumId w:val="76"/>
  </w:num>
  <w:num w:numId="109" w16cid:durableId="1963147819">
    <w:abstractNumId w:val="44"/>
  </w:num>
  <w:num w:numId="110" w16cid:durableId="1369144980">
    <w:abstractNumId w:val="7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5F"/>
    <w:rsid w:val="00000814"/>
    <w:rsid w:val="00002C5D"/>
    <w:rsid w:val="00005C67"/>
    <w:rsid w:val="00007564"/>
    <w:rsid w:val="00013DCE"/>
    <w:rsid w:val="000244D1"/>
    <w:rsid w:val="000256A3"/>
    <w:rsid w:val="00026FD4"/>
    <w:rsid w:val="00030C46"/>
    <w:rsid w:val="00043B8A"/>
    <w:rsid w:val="000458A7"/>
    <w:rsid w:val="00053623"/>
    <w:rsid w:val="000679DA"/>
    <w:rsid w:val="00067A94"/>
    <w:rsid w:val="0007438F"/>
    <w:rsid w:val="000809C0"/>
    <w:rsid w:val="000925E4"/>
    <w:rsid w:val="00094955"/>
    <w:rsid w:val="00096E88"/>
    <w:rsid w:val="00096F2E"/>
    <w:rsid w:val="000A796B"/>
    <w:rsid w:val="000B3A7A"/>
    <w:rsid w:val="000C2980"/>
    <w:rsid w:val="000D37F4"/>
    <w:rsid w:val="000D3BF7"/>
    <w:rsid w:val="000E00F3"/>
    <w:rsid w:val="000E76B2"/>
    <w:rsid w:val="000E76F2"/>
    <w:rsid w:val="001001BF"/>
    <w:rsid w:val="001015D4"/>
    <w:rsid w:val="001101C6"/>
    <w:rsid w:val="001149FA"/>
    <w:rsid w:val="00117C26"/>
    <w:rsid w:val="00130E5A"/>
    <w:rsid w:val="00131C10"/>
    <w:rsid w:val="001323EF"/>
    <w:rsid w:val="001465A4"/>
    <w:rsid w:val="00152E35"/>
    <w:rsid w:val="00167102"/>
    <w:rsid w:val="0017130C"/>
    <w:rsid w:val="00172CF1"/>
    <w:rsid w:val="00192AD4"/>
    <w:rsid w:val="001A0FE6"/>
    <w:rsid w:val="001B1E85"/>
    <w:rsid w:val="001B55FA"/>
    <w:rsid w:val="001B7D44"/>
    <w:rsid w:val="001D4C30"/>
    <w:rsid w:val="001E176D"/>
    <w:rsid w:val="001E2AEC"/>
    <w:rsid w:val="001E3AB4"/>
    <w:rsid w:val="001F09D4"/>
    <w:rsid w:val="001F2514"/>
    <w:rsid w:val="00203BAB"/>
    <w:rsid w:val="00205765"/>
    <w:rsid w:val="00207B21"/>
    <w:rsid w:val="00207F0D"/>
    <w:rsid w:val="0021293D"/>
    <w:rsid w:val="00214A59"/>
    <w:rsid w:val="00215FE3"/>
    <w:rsid w:val="00217377"/>
    <w:rsid w:val="00224884"/>
    <w:rsid w:val="00227278"/>
    <w:rsid w:val="0023129C"/>
    <w:rsid w:val="0023308A"/>
    <w:rsid w:val="00235DF7"/>
    <w:rsid w:val="00236941"/>
    <w:rsid w:val="00244017"/>
    <w:rsid w:val="00246F05"/>
    <w:rsid w:val="00250A2F"/>
    <w:rsid w:val="00250A5F"/>
    <w:rsid w:val="00252795"/>
    <w:rsid w:val="00263E01"/>
    <w:rsid w:val="002765DB"/>
    <w:rsid w:val="002809FA"/>
    <w:rsid w:val="00292B16"/>
    <w:rsid w:val="00293444"/>
    <w:rsid w:val="00294792"/>
    <w:rsid w:val="002972B8"/>
    <w:rsid w:val="002A0C91"/>
    <w:rsid w:val="002A2562"/>
    <w:rsid w:val="002A70CA"/>
    <w:rsid w:val="002B464F"/>
    <w:rsid w:val="002C2CB1"/>
    <w:rsid w:val="002C3CA9"/>
    <w:rsid w:val="002C527E"/>
    <w:rsid w:val="002D1753"/>
    <w:rsid w:val="002D7AEC"/>
    <w:rsid w:val="002E1BCB"/>
    <w:rsid w:val="002E4436"/>
    <w:rsid w:val="002E65C1"/>
    <w:rsid w:val="002F3B25"/>
    <w:rsid w:val="002F5852"/>
    <w:rsid w:val="002F74C7"/>
    <w:rsid w:val="002F7C8C"/>
    <w:rsid w:val="00311AC8"/>
    <w:rsid w:val="0031597B"/>
    <w:rsid w:val="00321CE6"/>
    <w:rsid w:val="00336709"/>
    <w:rsid w:val="00342BFE"/>
    <w:rsid w:val="00362310"/>
    <w:rsid w:val="0036284C"/>
    <w:rsid w:val="003633D3"/>
    <w:rsid w:val="0037130F"/>
    <w:rsid w:val="00372704"/>
    <w:rsid w:val="00372C83"/>
    <w:rsid w:val="003745CC"/>
    <w:rsid w:val="0037582D"/>
    <w:rsid w:val="0038546B"/>
    <w:rsid w:val="00392B3E"/>
    <w:rsid w:val="003956AF"/>
    <w:rsid w:val="003A36C1"/>
    <w:rsid w:val="003A45FC"/>
    <w:rsid w:val="003A4CBA"/>
    <w:rsid w:val="003B722A"/>
    <w:rsid w:val="003C13C2"/>
    <w:rsid w:val="003C1D7D"/>
    <w:rsid w:val="003C46D0"/>
    <w:rsid w:val="003C4A2A"/>
    <w:rsid w:val="003D0D77"/>
    <w:rsid w:val="003D1882"/>
    <w:rsid w:val="003D4363"/>
    <w:rsid w:val="003E09DA"/>
    <w:rsid w:val="003E2190"/>
    <w:rsid w:val="003E53BE"/>
    <w:rsid w:val="003E6443"/>
    <w:rsid w:val="003E7D94"/>
    <w:rsid w:val="003F0825"/>
    <w:rsid w:val="003F12E6"/>
    <w:rsid w:val="00401D99"/>
    <w:rsid w:val="00411F1E"/>
    <w:rsid w:val="004139D7"/>
    <w:rsid w:val="004214D3"/>
    <w:rsid w:val="004249E6"/>
    <w:rsid w:val="00437D22"/>
    <w:rsid w:val="00440048"/>
    <w:rsid w:val="00442079"/>
    <w:rsid w:val="004442E1"/>
    <w:rsid w:val="00445A6D"/>
    <w:rsid w:val="00451A7B"/>
    <w:rsid w:val="004562DE"/>
    <w:rsid w:val="00457691"/>
    <w:rsid w:val="00462D27"/>
    <w:rsid w:val="004630B7"/>
    <w:rsid w:val="00473038"/>
    <w:rsid w:val="00482EDD"/>
    <w:rsid w:val="00484941"/>
    <w:rsid w:val="0048638C"/>
    <w:rsid w:val="00486C57"/>
    <w:rsid w:val="004875F3"/>
    <w:rsid w:val="0049411C"/>
    <w:rsid w:val="004A023C"/>
    <w:rsid w:val="004A38AE"/>
    <w:rsid w:val="004B1A60"/>
    <w:rsid w:val="004B3707"/>
    <w:rsid w:val="004B4B38"/>
    <w:rsid w:val="004C2E68"/>
    <w:rsid w:val="004C435F"/>
    <w:rsid w:val="004C4CA5"/>
    <w:rsid w:val="004D53EC"/>
    <w:rsid w:val="004D6C30"/>
    <w:rsid w:val="004D73B8"/>
    <w:rsid w:val="004E42E8"/>
    <w:rsid w:val="004F2CE9"/>
    <w:rsid w:val="004F6228"/>
    <w:rsid w:val="00503CE9"/>
    <w:rsid w:val="005108CB"/>
    <w:rsid w:val="00521EB0"/>
    <w:rsid w:val="00534A57"/>
    <w:rsid w:val="00536B02"/>
    <w:rsid w:val="00544C89"/>
    <w:rsid w:val="00545A43"/>
    <w:rsid w:val="005735E7"/>
    <w:rsid w:val="00581BF6"/>
    <w:rsid w:val="00584530"/>
    <w:rsid w:val="005867EC"/>
    <w:rsid w:val="0059341F"/>
    <w:rsid w:val="0059345D"/>
    <w:rsid w:val="005A0930"/>
    <w:rsid w:val="005A40EA"/>
    <w:rsid w:val="005A79B5"/>
    <w:rsid w:val="005B4FA1"/>
    <w:rsid w:val="005B5C32"/>
    <w:rsid w:val="005C02DE"/>
    <w:rsid w:val="005C0C19"/>
    <w:rsid w:val="005C32E6"/>
    <w:rsid w:val="005D3F10"/>
    <w:rsid w:val="005E6962"/>
    <w:rsid w:val="005E6DF5"/>
    <w:rsid w:val="005E7F20"/>
    <w:rsid w:val="005F615A"/>
    <w:rsid w:val="00602C03"/>
    <w:rsid w:val="00613E54"/>
    <w:rsid w:val="00616C6E"/>
    <w:rsid w:val="00616EBE"/>
    <w:rsid w:val="00621AC1"/>
    <w:rsid w:val="00621D9A"/>
    <w:rsid w:val="0063150B"/>
    <w:rsid w:val="006439FC"/>
    <w:rsid w:val="00666ECB"/>
    <w:rsid w:val="00671EE9"/>
    <w:rsid w:val="006845DA"/>
    <w:rsid w:val="00691DEC"/>
    <w:rsid w:val="00692DC8"/>
    <w:rsid w:val="006A2785"/>
    <w:rsid w:val="006A2878"/>
    <w:rsid w:val="006B19B3"/>
    <w:rsid w:val="006B24CC"/>
    <w:rsid w:val="006C4171"/>
    <w:rsid w:val="006D3EAE"/>
    <w:rsid w:val="006D72F9"/>
    <w:rsid w:val="006D75C5"/>
    <w:rsid w:val="006E12A8"/>
    <w:rsid w:val="006E5B95"/>
    <w:rsid w:val="006F10D2"/>
    <w:rsid w:val="006F1C73"/>
    <w:rsid w:val="006F3044"/>
    <w:rsid w:val="006F4235"/>
    <w:rsid w:val="00702205"/>
    <w:rsid w:val="00704D3E"/>
    <w:rsid w:val="00716D7D"/>
    <w:rsid w:val="00720A1A"/>
    <w:rsid w:val="00736B04"/>
    <w:rsid w:val="00737518"/>
    <w:rsid w:val="00742E07"/>
    <w:rsid w:val="007453B9"/>
    <w:rsid w:val="007500CE"/>
    <w:rsid w:val="00757DBA"/>
    <w:rsid w:val="00786B26"/>
    <w:rsid w:val="007912F2"/>
    <w:rsid w:val="00792841"/>
    <w:rsid w:val="00793EAB"/>
    <w:rsid w:val="007B1195"/>
    <w:rsid w:val="007B28A4"/>
    <w:rsid w:val="007C44AF"/>
    <w:rsid w:val="007C71B6"/>
    <w:rsid w:val="007C7877"/>
    <w:rsid w:val="007D0916"/>
    <w:rsid w:val="007D0E10"/>
    <w:rsid w:val="007D263E"/>
    <w:rsid w:val="007D3D63"/>
    <w:rsid w:val="007D455A"/>
    <w:rsid w:val="007E0E68"/>
    <w:rsid w:val="007E4A5D"/>
    <w:rsid w:val="007E5102"/>
    <w:rsid w:val="007E55B5"/>
    <w:rsid w:val="00800C8D"/>
    <w:rsid w:val="00806070"/>
    <w:rsid w:val="008251AD"/>
    <w:rsid w:val="00832ED5"/>
    <w:rsid w:val="00843A78"/>
    <w:rsid w:val="00855BB4"/>
    <w:rsid w:val="0086296D"/>
    <w:rsid w:val="00871972"/>
    <w:rsid w:val="00875427"/>
    <w:rsid w:val="00881648"/>
    <w:rsid w:val="008829AF"/>
    <w:rsid w:val="00883780"/>
    <w:rsid w:val="00885E89"/>
    <w:rsid w:val="0088725E"/>
    <w:rsid w:val="008920F9"/>
    <w:rsid w:val="008934EF"/>
    <w:rsid w:val="008950DC"/>
    <w:rsid w:val="00895DF9"/>
    <w:rsid w:val="008A5AC5"/>
    <w:rsid w:val="008B10A0"/>
    <w:rsid w:val="008B63DF"/>
    <w:rsid w:val="008C01B8"/>
    <w:rsid w:val="008D211A"/>
    <w:rsid w:val="008D585C"/>
    <w:rsid w:val="008E1118"/>
    <w:rsid w:val="008E2DA5"/>
    <w:rsid w:val="008E2ED8"/>
    <w:rsid w:val="008E4B41"/>
    <w:rsid w:val="008F5AEF"/>
    <w:rsid w:val="009021FC"/>
    <w:rsid w:val="00902F84"/>
    <w:rsid w:val="009065AB"/>
    <w:rsid w:val="00907E8F"/>
    <w:rsid w:val="009127F2"/>
    <w:rsid w:val="00916416"/>
    <w:rsid w:val="00920832"/>
    <w:rsid w:val="0093289E"/>
    <w:rsid w:val="00932A38"/>
    <w:rsid w:val="00937045"/>
    <w:rsid w:val="0094426C"/>
    <w:rsid w:val="00950503"/>
    <w:rsid w:val="00950CAA"/>
    <w:rsid w:val="00950DEE"/>
    <w:rsid w:val="00955028"/>
    <w:rsid w:val="00956807"/>
    <w:rsid w:val="00972143"/>
    <w:rsid w:val="00972301"/>
    <w:rsid w:val="0097662B"/>
    <w:rsid w:val="00984CC8"/>
    <w:rsid w:val="009872F9"/>
    <w:rsid w:val="00991C15"/>
    <w:rsid w:val="00993F49"/>
    <w:rsid w:val="00995935"/>
    <w:rsid w:val="009973E2"/>
    <w:rsid w:val="009A38DD"/>
    <w:rsid w:val="009A3E21"/>
    <w:rsid w:val="009B13E9"/>
    <w:rsid w:val="009B214F"/>
    <w:rsid w:val="009B5A81"/>
    <w:rsid w:val="009B647A"/>
    <w:rsid w:val="009C1A85"/>
    <w:rsid w:val="009C4EB2"/>
    <w:rsid w:val="009C58A7"/>
    <w:rsid w:val="009D18B8"/>
    <w:rsid w:val="009D3CE5"/>
    <w:rsid w:val="009E54DF"/>
    <w:rsid w:val="009F6D72"/>
    <w:rsid w:val="00A00DBB"/>
    <w:rsid w:val="00A06117"/>
    <w:rsid w:val="00A069F4"/>
    <w:rsid w:val="00A06E05"/>
    <w:rsid w:val="00A06EA3"/>
    <w:rsid w:val="00A14ABD"/>
    <w:rsid w:val="00A17CD2"/>
    <w:rsid w:val="00A20A53"/>
    <w:rsid w:val="00A24B53"/>
    <w:rsid w:val="00A275C1"/>
    <w:rsid w:val="00A451C5"/>
    <w:rsid w:val="00A47968"/>
    <w:rsid w:val="00A5385F"/>
    <w:rsid w:val="00A64CB8"/>
    <w:rsid w:val="00A72AA3"/>
    <w:rsid w:val="00A762CE"/>
    <w:rsid w:val="00A87873"/>
    <w:rsid w:val="00A958EA"/>
    <w:rsid w:val="00AA2853"/>
    <w:rsid w:val="00AB30CC"/>
    <w:rsid w:val="00AD5D8C"/>
    <w:rsid w:val="00AD6DDD"/>
    <w:rsid w:val="00B00906"/>
    <w:rsid w:val="00B03AF9"/>
    <w:rsid w:val="00B152B2"/>
    <w:rsid w:val="00B226DB"/>
    <w:rsid w:val="00B26929"/>
    <w:rsid w:val="00B2725A"/>
    <w:rsid w:val="00B35CF0"/>
    <w:rsid w:val="00B421B0"/>
    <w:rsid w:val="00B52934"/>
    <w:rsid w:val="00B55600"/>
    <w:rsid w:val="00B5600A"/>
    <w:rsid w:val="00B57E4B"/>
    <w:rsid w:val="00B704C1"/>
    <w:rsid w:val="00B70EEF"/>
    <w:rsid w:val="00B7360B"/>
    <w:rsid w:val="00B761C7"/>
    <w:rsid w:val="00B76760"/>
    <w:rsid w:val="00B76F94"/>
    <w:rsid w:val="00B917CD"/>
    <w:rsid w:val="00B92791"/>
    <w:rsid w:val="00BA09BF"/>
    <w:rsid w:val="00BA0B19"/>
    <w:rsid w:val="00BA1276"/>
    <w:rsid w:val="00BA313C"/>
    <w:rsid w:val="00BA6780"/>
    <w:rsid w:val="00BA6C10"/>
    <w:rsid w:val="00BA6F7D"/>
    <w:rsid w:val="00BB4E67"/>
    <w:rsid w:val="00BB74EB"/>
    <w:rsid w:val="00BB7748"/>
    <w:rsid w:val="00BC4A13"/>
    <w:rsid w:val="00BC4DE3"/>
    <w:rsid w:val="00BC5126"/>
    <w:rsid w:val="00BD0955"/>
    <w:rsid w:val="00BD5455"/>
    <w:rsid w:val="00BD5947"/>
    <w:rsid w:val="00BD5F2B"/>
    <w:rsid w:val="00BE0D40"/>
    <w:rsid w:val="00BE2925"/>
    <w:rsid w:val="00C015BD"/>
    <w:rsid w:val="00C01902"/>
    <w:rsid w:val="00C029B7"/>
    <w:rsid w:val="00C10114"/>
    <w:rsid w:val="00C149AC"/>
    <w:rsid w:val="00C261DB"/>
    <w:rsid w:val="00C302E2"/>
    <w:rsid w:val="00C35363"/>
    <w:rsid w:val="00C373EE"/>
    <w:rsid w:val="00C4644B"/>
    <w:rsid w:val="00C67A7E"/>
    <w:rsid w:val="00C67ACE"/>
    <w:rsid w:val="00C71B0F"/>
    <w:rsid w:val="00C80C66"/>
    <w:rsid w:val="00C83EA5"/>
    <w:rsid w:val="00C90EA7"/>
    <w:rsid w:val="00C914A6"/>
    <w:rsid w:val="00C95E46"/>
    <w:rsid w:val="00C97901"/>
    <w:rsid w:val="00CA5FB6"/>
    <w:rsid w:val="00CB115B"/>
    <w:rsid w:val="00CC0C33"/>
    <w:rsid w:val="00CC4F2F"/>
    <w:rsid w:val="00CD2428"/>
    <w:rsid w:val="00CD63CE"/>
    <w:rsid w:val="00CD6F39"/>
    <w:rsid w:val="00CE4F34"/>
    <w:rsid w:val="00CE7972"/>
    <w:rsid w:val="00CF0249"/>
    <w:rsid w:val="00CF07DD"/>
    <w:rsid w:val="00CF672C"/>
    <w:rsid w:val="00D00D5A"/>
    <w:rsid w:val="00D047F9"/>
    <w:rsid w:val="00D101CD"/>
    <w:rsid w:val="00D110D9"/>
    <w:rsid w:val="00D13F62"/>
    <w:rsid w:val="00D14CBC"/>
    <w:rsid w:val="00D15765"/>
    <w:rsid w:val="00D2253F"/>
    <w:rsid w:val="00D26482"/>
    <w:rsid w:val="00D31FBB"/>
    <w:rsid w:val="00D4623F"/>
    <w:rsid w:val="00D50555"/>
    <w:rsid w:val="00D51F90"/>
    <w:rsid w:val="00D57290"/>
    <w:rsid w:val="00D57C2C"/>
    <w:rsid w:val="00D63609"/>
    <w:rsid w:val="00D6677F"/>
    <w:rsid w:val="00D740E6"/>
    <w:rsid w:val="00DB2031"/>
    <w:rsid w:val="00DB6395"/>
    <w:rsid w:val="00DC1E58"/>
    <w:rsid w:val="00DD3CF9"/>
    <w:rsid w:val="00DD68D3"/>
    <w:rsid w:val="00DD7FCB"/>
    <w:rsid w:val="00DE52C9"/>
    <w:rsid w:val="00DE7957"/>
    <w:rsid w:val="00DF190A"/>
    <w:rsid w:val="00DF6933"/>
    <w:rsid w:val="00E00111"/>
    <w:rsid w:val="00E00204"/>
    <w:rsid w:val="00E03F96"/>
    <w:rsid w:val="00E179A0"/>
    <w:rsid w:val="00E2488D"/>
    <w:rsid w:val="00E2724D"/>
    <w:rsid w:val="00E37DA0"/>
    <w:rsid w:val="00E4065D"/>
    <w:rsid w:val="00E54BEE"/>
    <w:rsid w:val="00E5522C"/>
    <w:rsid w:val="00E55E3D"/>
    <w:rsid w:val="00E74247"/>
    <w:rsid w:val="00E76703"/>
    <w:rsid w:val="00E82429"/>
    <w:rsid w:val="00E831EC"/>
    <w:rsid w:val="00E92A72"/>
    <w:rsid w:val="00E932F7"/>
    <w:rsid w:val="00E94F78"/>
    <w:rsid w:val="00E958F1"/>
    <w:rsid w:val="00EA605C"/>
    <w:rsid w:val="00EB4E36"/>
    <w:rsid w:val="00EB6BBB"/>
    <w:rsid w:val="00EB7114"/>
    <w:rsid w:val="00EB7814"/>
    <w:rsid w:val="00EB7998"/>
    <w:rsid w:val="00EC6D54"/>
    <w:rsid w:val="00EE02B1"/>
    <w:rsid w:val="00EE08C2"/>
    <w:rsid w:val="00EF1D18"/>
    <w:rsid w:val="00EF44E7"/>
    <w:rsid w:val="00EF63A5"/>
    <w:rsid w:val="00EF7D16"/>
    <w:rsid w:val="00F073B0"/>
    <w:rsid w:val="00F136CA"/>
    <w:rsid w:val="00F13C04"/>
    <w:rsid w:val="00F14FB3"/>
    <w:rsid w:val="00F266E7"/>
    <w:rsid w:val="00F269B7"/>
    <w:rsid w:val="00F3532D"/>
    <w:rsid w:val="00F43C49"/>
    <w:rsid w:val="00F459B6"/>
    <w:rsid w:val="00F46C99"/>
    <w:rsid w:val="00F51403"/>
    <w:rsid w:val="00F5523F"/>
    <w:rsid w:val="00F553AF"/>
    <w:rsid w:val="00F5637E"/>
    <w:rsid w:val="00F57261"/>
    <w:rsid w:val="00F57E8B"/>
    <w:rsid w:val="00F72051"/>
    <w:rsid w:val="00F735F7"/>
    <w:rsid w:val="00F75260"/>
    <w:rsid w:val="00F75ADE"/>
    <w:rsid w:val="00F8041E"/>
    <w:rsid w:val="00F867F5"/>
    <w:rsid w:val="00F91CD3"/>
    <w:rsid w:val="00F933F4"/>
    <w:rsid w:val="00F93DB7"/>
    <w:rsid w:val="00F95EFE"/>
    <w:rsid w:val="00FA1126"/>
    <w:rsid w:val="00FA6D26"/>
    <w:rsid w:val="00FB281B"/>
    <w:rsid w:val="00FB3ED0"/>
    <w:rsid w:val="00FC180A"/>
    <w:rsid w:val="00FC3DD3"/>
    <w:rsid w:val="00FD2E58"/>
    <w:rsid w:val="00FD56F7"/>
    <w:rsid w:val="00FE1198"/>
    <w:rsid w:val="00FE1A43"/>
    <w:rsid w:val="00FF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347A"/>
  <w15:chartTrackingRefBased/>
  <w15:docId w15:val="{2E922748-FC09-1642-BDC8-963F7AAE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0EA"/>
    <w:rPr>
      <w:rFonts w:ascii="Times New Roman" w:eastAsia="Times New Roman" w:hAnsi="Times New Roman" w:cs="Times New Roman"/>
    </w:rPr>
  </w:style>
  <w:style w:type="paragraph" w:styleId="Heading1">
    <w:name w:val="heading 1"/>
    <w:basedOn w:val="Normal"/>
    <w:next w:val="Normal"/>
    <w:link w:val="Heading1Char"/>
    <w:uiPriority w:val="9"/>
    <w:qFormat/>
    <w:rsid w:val="00A06E05"/>
    <w:pPr>
      <w:keepNext/>
      <w:keepLines/>
      <w:spacing w:before="240"/>
      <w:outlineLvl w:val="0"/>
    </w:pPr>
    <w:rPr>
      <w:rFonts w:asciiTheme="minorHAnsi" w:eastAsiaTheme="majorEastAsia" w:hAnsiTheme="minorHAnsi" w:cstheme="majorBidi"/>
      <w:b/>
      <w:color w:val="011893"/>
      <w:sz w:val="28"/>
      <w:szCs w:val="32"/>
    </w:rPr>
  </w:style>
  <w:style w:type="paragraph" w:styleId="Heading2">
    <w:name w:val="heading 2"/>
    <w:basedOn w:val="Normal"/>
    <w:next w:val="Normal"/>
    <w:link w:val="Heading2Char"/>
    <w:uiPriority w:val="9"/>
    <w:unhideWhenUsed/>
    <w:qFormat/>
    <w:rsid w:val="00A00DBB"/>
    <w:pPr>
      <w:keepNext/>
      <w:keepLines/>
      <w:spacing w:before="40"/>
      <w:outlineLvl w:val="1"/>
    </w:pPr>
    <w:rPr>
      <w:rFonts w:asciiTheme="minorHAnsi" w:eastAsiaTheme="majorEastAsia" w:hAnsiTheme="minorHAnsi" w:cstheme="majorBidi"/>
      <w:b/>
      <w:color w:val="011893"/>
      <w:sz w:val="48"/>
      <w:szCs w:val="26"/>
    </w:rPr>
  </w:style>
  <w:style w:type="paragraph" w:styleId="Heading3">
    <w:name w:val="heading 3"/>
    <w:basedOn w:val="Normal"/>
    <w:next w:val="Normal"/>
    <w:link w:val="Heading3Char"/>
    <w:uiPriority w:val="9"/>
    <w:semiHidden/>
    <w:unhideWhenUsed/>
    <w:qFormat/>
    <w:rsid w:val="00214A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14A5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A5F"/>
    <w:rPr>
      <w:color w:val="0563C1" w:themeColor="hyperlink"/>
      <w:u w:val="single"/>
    </w:rPr>
  </w:style>
  <w:style w:type="character" w:styleId="UnresolvedMention">
    <w:name w:val="Unresolved Mention"/>
    <w:basedOn w:val="DefaultParagraphFont"/>
    <w:uiPriority w:val="99"/>
    <w:semiHidden/>
    <w:unhideWhenUsed/>
    <w:rsid w:val="00250A5F"/>
    <w:rPr>
      <w:color w:val="605E5C"/>
      <w:shd w:val="clear" w:color="auto" w:fill="E1DFDD"/>
    </w:rPr>
  </w:style>
  <w:style w:type="paragraph" w:styleId="ListParagraph">
    <w:name w:val="List Paragraph"/>
    <w:basedOn w:val="Normal"/>
    <w:uiPriority w:val="34"/>
    <w:qFormat/>
    <w:rsid w:val="00250A5F"/>
    <w:pPr>
      <w:ind w:left="720"/>
      <w:contextualSpacing/>
    </w:pPr>
  </w:style>
  <w:style w:type="paragraph" w:styleId="Header">
    <w:name w:val="header"/>
    <w:basedOn w:val="Normal"/>
    <w:link w:val="HeaderChar"/>
    <w:uiPriority w:val="99"/>
    <w:unhideWhenUsed/>
    <w:rsid w:val="00462D27"/>
    <w:pPr>
      <w:tabs>
        <w:tab w:val="center" w:pos="4680"/>
        <w:tab w:val="right" w:pos="9360"/>
      </w:tabs>
    </w:pPr>
  </w:style>
  <w:style w:type="character" w:customStyle="1" w:styleId="HeaderChar">
    <w:name w:val="Header Char"/>
    <w:basedOn w:val="DefaultParagraphFont"/>
    <w:link w:val="Header"/>
    <w:uiPriority w:val="99"/>
    <w:rsid w:val="00462D27"/>
    <w:rPr>
      <w:rFonts w:eastAsiaTheme="minorEastAsia"/>
    </w:rPr>
  </w:style>
  <w:style w:type="character" w:styleId="PageNumber">
    <w:name w:val="page number"/>
    <w:basedOn w:val="DefaultParagraphFont"/>
    <w:uiPriority w:val="99"/>
    <w:semiHidden/>
    <w:unhideWhenUsed/>
    <w:rsid w:val="00462D27"/>
  </w:style>
  <w:style w:type="paragraph" w:styleId="Footer">
    <w:name w:val="footer"/>
    <w:basedOn w:val="Normal"/>
    <w:link w:val="FooterChar"/>
    <w:uiPriority w:val="99"/>
    <w:unhideWhenUsed/>
    <w:rsid w:val="00462D27"/>
    <w:pPr>
      <w:tabs>
        <w:tab w:val="center" w:pos="4680"/>
        <w:tab w:val="right" w:pos="9360"/>
      </w:tabs>
    </w:pPr>
  </w:style>
  <w:style w:type="character" w:customStyle="1" w:styleId="FooterChar">
    <w:name w:val="Footer Char"/>
    <w:basedOn w:val="DefaultParagraphFont"/>
    <w:link w:val="Footer"/>
    <w:uiPriority w:val="99"/>
    <w:rsid w:val="00462D27"/>
    <w:rPr>
      <w:rFonts w:eastAsiaTheme="minorEastAsia"/>
    </w:rPr>
  </w:style>
  <w:style w:type="character" w:styleId="FollowedHyperlink">
    <w:name w:val="FollowedHyperlink"/>
    <w:basedOn w:val="DefaultParagraphFont"/>
    <w:uiPriority w:val="99"/>
    <w:semiHidden/>
    <w:unhideWhenUsed/>
    <w:rsid w:val="00792841"/>
    <w:rPr>
      <w:color w:val="954F72" w:themeColor="followedHyperlink"/>
      <w:u w:val="single"/>
    </w:rPr>
  </w:style>
  <w:style w:type="character" w:customStyle="1" w:styleId="s1">
    <w:name w:val="s1"/>
    <w:basedOn w:val="DefaultParagraphFont"/>
    <w:rsid w:val="009C58A7"/>
  </w:style>
  <w:style w:type="character" w:customStyle="1" w:styleId="s2">
    <w:name w:val="s2"/>
    <w:basedOn w:val="DefaultParagraphFont"/>
    <w:rsid w:val="009C58A7"/>
  </w:style>
  <w:style w:type="table" w:styleId="TableGrid">
    <w:name w:val="Table Grid"/>
    <w:basedOn w:val="TableNormal"/>
    <w:uiPriority w:val="39"/>
    <w:rsid w:val="009C5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3038"/>
    <w:pPr>
      <w:spacing w:before="100" w:beforeAutospacing="1" w:after="100" w:afterAutospacing="1"/>
    </w:pPr>
  </w:style>
  <w:style w:type="paragraph" w:customStyle="1" w:styleId="p3">
    <w:name w:val="p3"/>
    <w:basedOn w:val="Normal"/>
    <w:rsid w:val="00473038"/>
    <w:pPr>
      <w:spacing w:before="100" w:beforeAutospacing="1" w:after="100" w:afterAutospacing="1"/>
    </w:pPr>
  </w:style>
  <w:style w:type="character" w:customStyle="1" w:styleId="apple-converted-space">
    <w:name w:val="apple-converted-space"/>
    <w:basedOn w:val="DefaultParagraphFont"/>
    <w:rsid w:val="00473038"/>
  </w:style>
  <w:style w:type="character" w:customStyle="1" w:styleId="Heading1Char">
    <w:name w:val="Heading 1 Char"/>
    <w:basedOn w:val="DefaultParagraphFont"/>
    <w:link w:val="Heading1"/>
    <w:uiPriority w:val="9"/>
    <w:rsid w:val="00A06E05"/>
    <w:rPr>
      <w:rFonts w:eastAsiaTheme="majorEastAsia" w:cstheme="majorBidi"/>
      <w:b/>
      <w:color w:val="011893"/>
      <w:sz w:val="28"/>
      <w:szCs w:val="32"/>
    </w:rPr>
  </w:style>
  <w:style w:type="character" w:customStyle="1" w:styleId="Heading2Char">
    <w:name w:val="Heading 2 Char"/>
    <w:basedOn w:val="DefaultParagraphFont"/>
    <w:link w:val="Heading2"/>
    <w:uiPriority w:val="9"/>
    <w:rsid w:val="00A00DBB"/>
    <w:rPr>
      <w:rFonts w:eastAsiaTheme="majorEastAsia" w:cstheme="majorBidi"/>
      <w:b/>
      <w:color w:val="011893"/>
      <w:sz w:val="48"/>
      <w:szCs w:val="26"/>
    </w:rPr>
  </w:style>
  <w:style w:type="paragraph" w:customStyle="1" w:styleId="Default">
    <w:name w:val="Default"/>
    <w:rsid w:val="00EE02B1"/>
    <w:pPr>
      <w:autoSpaceDE w:val="0"/>
      <w:autoSpaceDN w:val="0"/>
      <w:adjustRightInd w:val="0"/>
    </w:pPr>
    <w:rPr>
      <w:rFonts w:ascii="Verdana" w:hAnsi="Verdana" w:cs="Verdana"/>
      <w:color w:val="000000"/>
    </w:rPr>
  </w:style>
  <w:style w:type="character" w:customStyle="1" w:styleId="Heading3Char">
    <w:name w:val="Heading 3 Char"/>
    <w:basedOn w:val="DefaultParagraphFont"/>
    <w:link w:val="Heading3"/>
    <w:uiPriority w:val="9"/>
    <w:semiHidden/>
    <w:rsid w:val="00214A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14A5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9A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195">
      <w:bodyDiv w:val="1"/>
      <w:marLeft w:val="0"/>
      <w:marRight w:val="0"/>
      <w:marTop w:val="0"/>
      <w:marBottom w:val="0"/>
      <w:divBdr>
        <w:top w:val="none" w:sz="0" w:space="0" w:color="auto"/>
        <w:left w:val="none" w:sz="0" w:space="0" w:color="auto"/>
        <w:bottom w:val="none" w:sz="0" w:space="0" w:color="auto"/>
        <w:right w:val="none" w:sz="0" w:space="0" w:color="auto"/>
      </w:divBdr>
    </w:div>
    <w:div w:id="10110853">
      <w:bodyDiv w:val="1"/>
      <w:marLeft w:val="0"/>
      <w:marRight w:val="0"/>
      <w:marTop w:val="0"/>
      <w:marBottom w:val="0"/>
      <w:divBdr>
        <w:top w:val="none" w:sz="0" w:space="0" w:color="auto"/>
        <w:left w:val="none" w:sz="0" w:space="0" w:color="auto"/>
        <w:bottom w:val="none" w:sz="0" w:space="0" w:color="auto"/>
        <w:right w:val="none" w:sz="0" w:space="0" w:color="auto"/>
      </w:divBdr>
    </w:div>
    <w:div w:id="74477754">
      <w:bodyDiv w:val="1"/>
      <w:marLeft w:val="0"/>
      <w:marRight w:val="0"/>
      <w:marTop w:val="0"/>
      <w:marBottom w:val="0"/>
      <w:divBdr>
        <w:top w:val="none" w:sz="0" w:space="0" w:color="auto"/>
        <w:left w:val="none" w:sz="0" w:space="0" w:color="auto"/>
        <w:bottom w:val="none" w:sz="0" w:space="0" w:color="auto"/>
        <w:right w:val="none" w:sz="0" w:space="0" w:color="auto"/>
      </w:divBdr>
    </w:div>
    <w:div w:id="118308131">
      <w:bodyDiv w:val="1"/>
      <w:marLeft w:val="0"/>
      <w:marRight w:val="0"/>
      <w:marTop w:val="0"/>
      <w:marBottom w:val="0"/>
      <w:divBdr>
        <w:top w:val="none" w:sz="0" w:space="0" w:color="auto"/>
        <w:left w:val="none" w:sz="0" w:space="0" w:color="auto"/>
        <w:bottom w:val="none" w:sz="0" w:space="0" w:color="auto"/>
        <w:right w:val="none" w:sz="0" w:space="0" w:color="auto"/>
      </w:divBdr>
    </w:div>
    <w:div w:id="122621972">
      <w:bodyDiv w:val="1"/>
      <w:marLeft w:val="0"/>
      <w:marRight w:val="0"/>
      <w:marTop w:val="0"/>
      <w:marBottom w:val="0"/>
      <w:divBdr>
        <w:top w:val="none" w:sz="0" w:space="0" w:color="auto"/>
        <w:left w:val="none" w:sz="0" w:space="0" w:color="auto"/>
        <w:bottom w:val="none" w:sz="0" w:space="0" w:color="auto"/>
        <w:right w:val="none" w:sz="0" w:space="0" w:color="auto"/>
      </w:divBdr>
    </w:div>
    <w:div w:id="167254377">
      <w:bodyDiv w:val="1"/>
      <w:marLeft w:val="0"/>
      <w:marRight w:val="0"/>
      <w:marTop w:val="0"/>
      <w:marBottom w:val="0"/>
      <w:divBdr>
        <w:top w:val="none" w:sz="0" w:space="0" w:color="auto"/>
        <w:left w:val="none" w:sz="0" w:space="0" w:color="auto"/>
        <w:bottom w:val="none" w:sz="0" w:space="0" w:color="auto"/>
        <w:right w:val="none" w:sz="0" w:space="0" w:color="auto"/>
      </w:divBdr>
    </w:div>
    <w:div w:id="171258973">
      <w:bodyDiv w:val="1"/>
      <w:marLeft w:val="0"/>
      <w:marRight w:val="0"/>
      <w:marTop w:val="0"/>
      <w:marBottom w:val="0"/>
      <w:divBdr>
        <w:top w:val="none" w:sz="0" w:space="0" w:color="auto"/>
        <w:left w:val="none" w:sz="0" w:space="0" w:color="auto"/>
        <w:bottom w:val="none" w:sz="0" w:space="0" w:color="auto"/>
        <w:right w:val="none" w:sz="0" w:space="0" w:color="auto"/>
      </w:divBdr>
    </w:div>
    <w:div w:id="251820650">
      <w:bodyDiv w:val="1"/>
      <w:marLeft w:val="0"/>
      <w:marRight w:val="0"/>
      <w:marTop w:val="0"/>
      <w:marBottom w:val="0"/>
      <w:divBdr>
        <w:top w:val="none" w:sz="0" w:space="0" w:color="auto"/>
        <w:left w:val="none" w:sz="0" w:space="0" w:color="auto"/>
        <w:bottom w:val="none" w:sz="0" w:space="0" w:color="auto"/>
        <w:right w:val="none" w:sz="0" w:space="0" w:color="auto"/>
      </w:divBdr>
    </w:div>
    <w:div w:id="281688032">
      <w:bodyDiv w:val="1"/>
      <w:marLeft w:val="0"/>
      <w:marRight w:val="0"/>
      <w:marTop w:val="0"/>
      <w:marBottom w:val="0"/>
      <w:divBdr>
        <w:top w:val="none" w:sz="0" w:space="0" w:color="auto"/>
        <w:left w:val="none" w:sz="0" w:space="0" w:color="auto"/>
        <w:bottom w:val="none" w:sz="0" w:space="0" w:color="auto"/>
        <w:right w:val="none" w:sz="0" w:space="0" w:color="auto"/>
      </w:divBdr>
    </w:div>
    <w:div w:id="301275611">
      <w:bodyDiv w:val="1"/>
      <w:marLeft w:val="0"/>
      <w:marRight w:val="0"/>
      <w:marTop w:val="0"/>
      <w:marBottom w:val="0"/>
      <w:divBdr>
        <w:top w:val="none" w:sz="0" w:space="0" w:color="auto"/>
        <w:left w:val="none" w:sz="0" w:space="0" w:color="auto"/>
        <w:bottom w:val="none" w:sz="0" w:space="0" w:color="auto"/>
        <w:right w:val="none" w:sz="0" w:space="0" w:color="auto"/>
      </w:divBdr>
    </w:div>
    <w:div w:id="368839536">
      <w:bodyDiv w:val="1"/>
      <w:marLeft w:val="0"/>
      <w:marRight w:val="0"/>
      <w:marTop w:val="0"/>
      <w:marBottom w:val="0"/>
      <w:divBdr>
        <w:top w:val="none" w:sz="0" w:space="0" w:color="auto"/>
        <w:left w:val="none" w:sz="0" w:space="0" w:color="auto"/>
        <w:bottom w:val="none" w:sz="0" w:space="0" w:color="auto"/>
        <w:right w:val="none" w:sz="0" w:space="0" w:color="auto"/>
      </w:divBdr>
    </w:div>
    <w:div w:id="470706405">
      <w:bodyDiv w:val="1"/>
      <w:marLeft w:val="0"/>
      <w:marRight w:val="0"/>
      <w:marTop w:val="0"/>
      <w:marBottom w:val="0"/>
      <w:divBdr>
        <w:top w:val="none" w:sz="0" w:space="0" w:color="auto"/>
        <w:left w:val="none" w:sz="0" w:space="0" w:color="auto"/>
        <w:bottom w:val="none" w:sz="0" w:space="0" w:color="auto"/>
        <w:right w:val="none" w:sz="0" w:space="0" w:color="auto"/>
      </w:divBdr>
    </w:div>
    <w:div w:id="486091534">
      <w:bodyDiv w:val="1"/>
      <w:marLeft w:val="0"/>
      <w:marRight w:val="0"/>
      <w:marTop w:val="0"/>
      <w:marBottom w:val="0"/>
      <w:divBdr>
        <w:top w:val="none" w:sz="0" w:space="0" w:color="auto"/>
        <w:left w:val="none" w:sz="0" w:space="0" w:color="auto"/>
        <w:bottom w:val="none" w:sz="0" w:space="0" w:color="auto"/>
        <w:right w:val="none" w:sz="0" w:space="0" w:color="auto"/>
      </w:divBdr>
    </w:div>
    <w:div w:id="541094723">
      <w:bodyDiv w:val="1"/>
      <w:marLeft w:val="0"/>
      <w:marRight w:val="0"/>
      <w:marTop w:val="0"/>
      <w:marBottom w:val="0"/>
      <w:divBdr>
        <w:top w:val="none" w:sz="0" w:space="0" w:color="auto"/>
        <w:left w:val="none" w:sz="0" w:space="0" w:color="auto"/>
        <w:bottom w:val="none" w:sz="0" w:space="0" w:color="auto"/>
        <w:right w:val="none" w:sz="0" w:space="0" w:color="auto"/>
      </w:divBdr>
    </w:div>
    <w:div w:id="556208556">
      <w:bodyDiv w:val="1"/>
      <w:marLeft w:val="0"/>
      <w:marRight w:val="0"/>
      <w:marTop w:val="0"/>
      <w:marBottom w:val="0"/>
      <w:divBdr>
        <w:top w:val="none" w:sz="0" w:space="0" w:color="auto"/>
        <w:left w:val="none" w:sz="0" w:space="0" w:color="auto"/>
        <w:bottom w:val="none" w:sz="0" w:space="0" w:color="auto"/>
        <w:right w:val="none" w:sz="0" w:space="0" w:color="auto"/>
      </w:divBdr>
    </w:div>
    <w:div w:id="558246116">
      <w:bodyDiv w:val="1"/>
      <w:marLeft w:val="0"/>
      <w:marRight w:val="0"/>
      <w:marTop w:val="0"/>
      <w:marBottom w:val="0"/>
      <w:divBdr>
        <w:top w:val="none" w:sz="0" w:space="0" w:color="auto"/>
        <w:left w:val="none" w:sz="0" w:space="0" w:color="auto"/>
        <w:bottom w:val="none" w:sz="0" w:space="0" w:color="auto"/>
        <w:right w:val="none" w:sz="0" w:space="0" w:color="auto"/>
      </w:divBdr>
    </w:div>
    <w:div w:id="597831155">
      <w:bodyDiv w:val="1"/>
      <w:marLeft w:val="0"/>
      <w:marRight w:val="0"/>
      <w:marTop w:val="0"/>
      <w:marBottom w:val="0"/>
      <w:divBdr>
        <w:top w:val="none" w:sz="0" w:space="0" w:color="auto"/>
        <w:left w:val="none" w:sz="0" w:space="0" w:color="auto"/>
        <w:bottom w:val="none" w:sz="0" w:space="0" w:color="auto"/>
        <w:right w:val="none" w:sz="0" w:space="0" w:color="auto"/>
      </w:divBdr>
    </w:div>
    <w:div w:id="598951062">
      <w:bodyDiv w:val="1"/>
      <w:marLeft w:val="0"/>
      <w:marRight w:val="0"/>
      <w:marTop w:val="0"/>
      <w:marBottom w:val="0"/>
      <w:divBdr>
        <w:top w:val="none" w:sz="0" w:space="0" w:color="auto"/>
        <w:left w:val="none" w:sz="0" w:space="0" w:color="auto"/>
        <w:bottom w:val="none" w:sz="0" w:space="0" w:color="auto"/>
        <w:right w:val="none" w:sz="0" w:space="0" w:color="auto"/>
      </w:divBdr>
    </w:div>
    <w:div w:id="605040942">
      <w:bodyDiv w:val="1"/>
      <w:marLeft w:val="0"/>
      <w:marRight w:val="0"/>
      <w:marTop w:val="0"/>
      <w:marBottom w:val="0"/>
      <w:divBdr>
        <w:top w:val="none" w:sz="0" w:space="0" w:color="auto"/>
        <w:left w:val="none" w:sz="0" w:space="0" w:color="auto"/>
        <w:bottom w:val="none" w:sz="0" w:space="0" w:color="auto"/>
        <w:right w:val="none" w:sz="0" w:space="0" w:color="auto"/>
      </w:divBdr>
    </w:div>
    <w:div w:id="624845586">
      <w:bodyDiv w:val="1"/>
      <w:marLeft w:val="0"/>
      <w:marRight w:val="0"/>
      <w:marTop w:val="0"/>
      <w:marBottom w:val="0"/>
      <w:divBdr>
        <w:top w:val="none" w:sz="0" w:space="0" w:color="auto"/>
        <w:left w:val="none" w:sz="0" w:space="0" w:color="auto"/>
        <w:bottom w:val="none" w:sz="0" w:space="0" w:color="auto"/>
        <w:right w:val="none" w:sz="0" w:space="0" w:color="auto"/>
      </w:divBdr>
    </w:div>
    <w:div w:id="636833962">
      <w:bodyDiv w:val="1"/>
      <w:marLeft w:val="0"/>
      <w:marRight w:val="0"/>
      <w:marTop w:val="0"/>
      <w:marBottom w:val="0"/>
      <w:divBdr>
        <w:top w:val="none" w:sz="0" w:space="0" w:color="auto"/>
        <w:left w:val="none" w:sz="0" w:space="0" w:color="auto"/>
        <w:bottom w:val="none" w:sz="0" w:space="0" w:color="auto"/>
        <w:right w:val="none" w:sz="0" w:space="0" w:color="auto"/>
      </w:divBdr>
    </w:div>
    <w:div w:id="670059185">
      <w:bodyDiv w:val="1"/>
      <w:marLeft w:val="0"/>
      <w:marRight w:val="0"/>
      <w:marTop w:val="0"/>
      <w:marBottom w:val="0"/>
      <w:divBdr>
        <w:top w:val="none" w:sz="0" w:space="0" w:color="auto"/>
        <w:left w:val="none" w:sz="0" w:space="0" w:color="auto"/>
        <w:bottom w:val="none" w:sz="0" w:space="0" w:color="auto"/>
        <w:right w:val="none" w:sz="0" w:space="0" w:color="auto"/>
      </w:divBdr>
    </w:div>
    <w:div w:id="743378543">
      <w:bodyDiv w:val="1"/>
      <w:marLeft w:val="0"/>
      <w:marRight w:val="0"/>
      <w:marTop w:val="0"/>
      <w:marBottom w:val="0"/>
      <w:divBdr>
        <w:top w:val="none" w:sz="0" w:space="0" w:color="auto"/>
        <w:left w:val="none" w:sz="0" w:space="0" w:color="auto"/>
        <w:bottom w:val="none" w:sz="0" w:space="0" w:color="auto"/>
        <w:right w:val="none" w:sz="0" w:space="0" w:color="auto"/>
      </w:divBdr>
      <w:divsChild>
        <w:div w:id="1465544089">
          <w:marLeft w:val="0"/>
          <w:marRight w:val="0"/>
          <w:marTop w:val="240"/>
          <w:marBottom w:val="240"/>
          <w:divBdr>
            <w:top w:val="none" w:sz="0" w:space="0" w:color="auto"/>
            <w:left w:val="none" w:sz="0" w:space="0" w:color="auto"/>
            <w:bottom w:val="none" w:sz="0" w:space="0" w:color="auto"/>
            <w:right w:val="none" w:sz="0" w:space="0" w:color="auto"/>
          </w:divBdr>
        </w:div>
      </w:divsChild>
    </w:div>
    <w:div w:id="775172189">
      <w:bodyDiv w:val="1"/>
      <w:marLeft w:val="0"/>
      <w:marRight w:val="0"/>
      <w:marTop w:val="0"/>
      <w:marBottom w:val="0"/>
      <w:divBdr>
        <w:top w:val="none" w:sz="0" w:space="0" w:color="auto"/>
        <w:left w:val="none" w:sz="0" w:space="0" w:color="auto"/>
        <w:bottom w:val="none" w:sz="0" w:space="0" w:color="auto"/>
        <w:right w:val="none" w:sz="0" w:space="0" w:color="auto"/>
      </w:divBdr>
    </w:div>
    <w:div w:id="833304734">
      <w:bodyDiv w:val="1"/>
      <w:marLeft w:val="0"/>
      <w:marRight w:val="0"/>
      <w:marTop w:val="0"/>
      <w:marBottom w:val="0"/>
      <w:divBdr>
        <w:top w:val="none" w:sz="0" w:space="0" w:color="auto"/>
        <w:left w:val="none" w:sz="0" w:space="0" w:color="auto"/>
        <w:bottom w:val="none" w:sz="0" w:space="0" w:color="auto"/>
        <w:right w:val="none" w:sz="0" w:space="0" w:color="auto"/>
      </w:divBdr>
    </w:div>
    <w:div w:id="889852077">
      <w:bodyDiv w:val="1"/>
      <w:marLeft w:val="0"/>
      <w:marRight w:val="0"/>
      <w:marTop w:val="0"/>
      <w:marBottom w:val="0"/>
      <w:divBdr>
        <w:top w:val="none" w:sz="0" w:space="0" w:color="auto"/>
        <w:left w:val="none" w:sz="0" w:space="0" w:color="auto"/>
        <w:bottom w:val="none" w:sz="0" w:space="0" w:color="auto"/>
        <w:right w:val="none" w:sz="0" w:space="0" w:color="auto"/>
      </w:divBdr>
    </w:div>
    <w:div w:id="892888337">
      <w:bodyDiv w:val="1"/>
      <w:marLeft w:val="0"/>
      <w:marRight w:val="0"/>
      <w:marTop w:val="0"/>
      <w:marBottom w:val="0"/>
      <w:divBdr>
        <w:top w:val="none" w:sz="0" w:space="0" w:color="auto"/>
        <w:left w:val="none" w:sz="0" w:space="0" w:color="auto"/>
        <w:bottom w:val="none" w:sz="0" w:space="0" w:color="auto"/>
        <w:right w:val="none" w:sz="0" w:space="0" w:color="auto"/>
      </w:divBdr>
    </w:div>
    <w:div w:id="931352060">
      <w:bodyDiv w:val="1"/>
      <w:marLeft w:val="0"/>
      <w:marRight w:val="0"/>
      <w:marTop w:val="0"/>
      <w:marBottom w:val="0"/>
      <w:divBdr>
        <w:top w:val="none" w:sz="0" w:space="0" w:color="auto"/>
        <w:left w:val="none" w:sz="0" w:space="0" w:color="auto"/>
        <w:bottom w:val="none" w:sz="0" w:space="0" w:color="auto"/>
        <w:right w:val="none" w:sz="0" w:space="0" w:color="auto"/>
      </w:divBdr>
    </w:div>
    <w:div w:id="942028876">
      <w:bodyDiv w:val="1"/>
      <w:marLeft w:val="0"/>
      <w:marRight w:val="0"/>
      <w:marTop w:val="0"/>
      <w:marBottom w:val="0"/>
      <w:divBdr>
        <w:top w:val="none" w:sz="0" w:space="0" w:color="auto"/>
        <w:left w:val="none" w:sz="0" w:space="0" w:color="auto"/>
        <w:bottom w:val="none" w:sz="0" w:space="0" w:color="auto"/>
        <w:right w:val="none" w:sz="0" w:space="0" w:color="auto"/>
      </w:divBdr>
    </w:div>
    <w:div w:id="992179499">
      <w:bodyDiv w:val="1"/>
      <w:marLeft w:val="0"/>
      <w:marRight w:val="0"/>
      <w:marTop w:val="0"/>
      <w:marBottom w:val="0"/>
      <w:divBdr>
        <w:top w:val="none" w:sz="0" w:space="0" w:color="auto"/>
        <w:left w:val="none" w:sz="0" w:space="0" w:color="auto"/>
        <w:bottom w:val="none" w:sz="0" w:space="0" w:color="auto"/>
        <w:right w:val="none" w:sz="0" w:space="0" w:color="auto"/>
      </w:divBdr>
    </w:div>
    <w:div w:id="1052000249">
      <w:bodyDiv w:val="1"/>
      <w:marLeft w:val="0"/>
      <w:marRight w:val="0"/>
      <w:marTop w:val="0"/>
      <w:marBottom w:val="0"/>
      <w:divBdr>
        <w:top w:val="none" w:sz="0" w:space="0" w:color="auto"/>
        <w:left w:val="none" w:sz="0" w:space="0" w:color="auto"/>
        <w:bottom w:val="none" w:sz="0" w:space="0" w:color="auto"/>
        <w:right w:val="none" w:sz="0" w:space="0" w:color="auto"/>
      </w:divBdr>
    </w:div>
    <w:div w:id="1069159835">
      <w:bodyDiv w:val="1"/>
      <w:marLeft w:val="0"/>
      <w:marRight w:val="0"/>
      <w:marTop w:val="0"/>
      <w:marBottom w:val="0"/>
      <w:divBdr>
        <w:top w:val="none" w:sz="0" w:space="0" w:color="auto"/>
        <w:left w:val="none" w:sz="0" w:space="0" w:color="auto"/>
        <w:bottom w:val="none" w:sz="0" w:space="0" w:color="auto"/>
        <w:right w:val="none" w:sz="0" w:space="0" w:color="auto"/>
      </w:divBdr>
    </w:div>
    <w:div w:id="1149401755">
      <w:bodyDiv w:val="1"/>
      <w:marLeft w:val="0"/>
      <w:marRight w:val="0"/>
      <w:marTop w:val="0"/>
      <w:marBottom w:val="0"/>
      <w:divBdr>
        <w:top w:val="none" w:sz="0" w:space="0" w:color="auto"/>
        <w:left w:val="none" w:sz="0" w:space="0" w:color="auto"/>
        <w:bottom w:val="none" w:sz="0" w:space="0" w:color="auto"/>
        <w:right w:val="none" w:sz="0" w:space="0" w:color="auto"/>
      </w:divBdr>
    </w:div>
    <w:div w:id="1185053085">
      <w:bodyDiv w:val="1"/>
      <w:marLeft w:val="0"/>
      <w:marRight w:val="0"/>
      <w:marTop w:val="0"/>
      <w:marBottom w:val="0"/>
      <w:divBdr>
        <w:top w:val="none" w:sz="0" w:space="0" w:color="auto"/>
        <w:left w:val="none" w:sz="0" w:space="0" w:color="auto"/>
        <w:bottom w:val="none" w:sz="0" w:space="0" w:color="auto"/>
        <w:right w:val="none" w:sz="0" w:space="0" w:color="auto"/>
      </w:divBdr>
    </w:div>
    <w:div w:id="1212957870">
      <w:bodyDiv w:val="1"/>
      <w:marLeft w:val="0"/>
      <w:marRight w:val="0"/>
      <w:marTop w:val="0"/>
      <w:marBottom w:val="0"/>
      <w:divBdr>
        <w:top w:val="none" w:sz="0" w:space="0" w:color="auto"/>
        <w:left w:val="none" w:sz="0" w:space="0" w:color="auto"/>
        <w:bottom w:val="none" w:sz="0" w:space="0" w:color="auto"/>
        <w:right w:val="none" w:sz="0" w:space="0" w:color="auto"/>
      </w:divBdr>
    </w:div>
    <w:div w:id="1236477188">
      <w:bodyDiv w:val="1"/>
      <w:marLeft w:val="0"/>
      <w:marRight w:val="0"/>
      <w:marTop w:val="0"/>
      <w:marBottom w:val="0"/>
      <w:divBdr>
        <w:top w:val="none" w:sz="0" w:space="0" w:color="auto"/>
        <w:left w:val="none" w:sz="0" w:space="0" w:color="auto"/>
        <w:bottom w:val="none" w:sz="0" w:space="0" w:color="auto"/>
        <w:right w:val="none" w:sz="0" w:space="0" w:color="auto"/>
      </w:divBdr>
    </w:div>
    <w:div w:id="1239482839">
      <w:bodyDiv w:val="1"/>
      <w:marLeft w:val="0"/>
      <w:marRight w:val="0"/>
      <w:marTop w:val="0"/>
      <w:marBottom w:val="0"/>
      <w:divBdr>
        <w:top w:val="none" w:sz="0" w:space="0" w:color="auto"/>
        <w:left w:val="none" w:sz="0" w:space="0" w:color="auto"/>
        <w:bottom w:val="none" w:sz="0" w:space="0" w:color="auto"/>
        <w:right w:val="none" w:sz="0" w:space="0" w:color="auto"/>
      </w:divBdr>
    </w:div>
    <w:div w:id="1244141825">
      <w:bodyDiv w:val="1"/>
      <w:marLeft w:val="0"/>
      <w:marRight w:val="0"/>
      <w:marTop w:val="0"/>
      <w:marBottom w:val="0"/>
      <w:divBdr>
        <w:top w:val="none" w:sz="0" w:space="0" w:color="auto"/>
        <w:left w:val="none" w:sz="0" w:space="0" w:color="auto"/>
        <w:bottom w:val="none" w:sz="0" w:space="0" w:color="auto"/>
        <w:right w:val="none" w:sz="0" w:space="0" w:color="auto"/>
      </w:divBdr>
    </w:div>
    <w:div w:id="1251114685">
      <w:bodyDiv w:val="1"/>
      <w:marLeft w:val="0"/>
      <w:marRight w:val="0"/>
      <w:marTop w:val="0"/>
      <w:marBottom w:val="0"/>
      <w:divBdr>
        <w:top w:val="none" w:sz="0" w:space="0" w:color="auto"/>
        <w:left w:val="none" w:sz="0" w:space="0" w:color="auto"/>
        <w:bottom w:val="none" w:sz="0" w:space="0" w:color="auto"/>
        <w:right w:val="none" w:sz="0" w:space="0" w:color="auto"/>
      </w:divBdr>
      <w:divsChild>
        <w:div w:id="518928801">
          <w:marLeft w:val="0"/>
          <w:marRight w:val="0"/>
          <w:marTop w:val="0"/>
          <w:marBottom w:val="240"/>
          <w:divBdr>
            <w:top w:val="none" w:sz="0" w:space="0" w:color="auto"/>
            <w:left w:val="none" w:sz="0" w:space="0" w:color="auto"/>
            <w:bottom w:val="none" w:sz="0" w:space="0" w:color="auto"/>
            <w:right w:val="none" w:sz="0" w:space="0" w:color="auto"/>
          </w:divBdr>
        </w:div>
        <w:div w:id="2037003366">
          <w:marLeft w:val="0"/>
          <w:marRight w:val="0"/>
          <w:marTop w:val="0"/>
          <w:marBottom w:val="240"/>
          <w:divBdr>
            <w:top w:val="none" w:sz="0" w:space="0" w:color="auto"/>
            <w:left w:val="none" w:sz="0" w:space="0" w:color="auto"/>
            <w:bottom w:val="none" w:sz="0" w:space="0" w:color="auto"/>
            <w:right w:val="none" w:sz="0" w:space="0" w:color="auto"/>
          </w:divBdr>
        </w:div>
      </w:divsChild>
    </w:div>
    <w:div w:id="1276328186">
      <w:bodyDiv w:val="1"/>
      <w:marLeft w:val="0"/>
      <w:marRight w:val="0"/>
      <w:marTop w:val="0"/>
      <w:marBottom w:val="0"/>
      <w:divBdr>
        <w:top w:val="none" w:sz="0" w:space="0" w:color="auto"/>
        <w:left w:val="none" w:sz="0" w:space="0" w:color="auto"/>
        <w:bottom w:val="none" w:sz="0" w:space="0" w:color="auto"/>
        <w:right w:val="none" w:sz="0" w:space="0" w:color="auto"/>
      </w:divBdr>
    </w:div>
    <w:div w:id="1318804742">
      <w:bodyDiv w:val="1"/>
      <w:marLeft w:val="0"/>
      <w:marRight w:val="0"/>
      <w:marTop w:val="0"/>
      <w:marBottom w:val="0"/>
      <w:divBdr>
        <w:top w:val="none" w:sz="0" w:space="0" w:color="auto"/>
        <w:left w:val="none" w:sz="0" w:space="0" w:color="auto"/>
        <w:bottom w:val="none" w:sz="0" w:space="0" w:color="auto"/>
        <w:right w:val="none" w:sz="0" w:space="0" w:color="auto"/>
      </w:divBdr>
    </w:div>
    <w:div w:id="1360740329">
      <w:bodyDiv w:val="1"/>
      <w:marLeft w:val="0"/>
      <w:marRight w:val="0"/>
      <w:marTop w:val="0"/>
      <w:marBottom w:val="0"/>
      <w:divBdr>
        <w:top w:val="none" w:sz="0" w:space="0" w:color="auto"/>
        <w:left w:val="none" w:sz="0" w:space="0" w:color="auto"/>
        <w:bottom w:val="none" w:sz="0" w:space="0" w:color="auto"/>
        <w:right w:val="none" w:sz="0" w:space="0" w:color="auto"/>
      </w:divBdr>
    </w:div>
    <w:div w:id="1371030694">
      <w:bodyDiv w:val="1"/>
      <w:marLeft w:val="0"/>
      <w:marRight w:val="0"/>
      <w:marTop w:val="0"/>
      <w:marBottom w:val="0"/>
      <w:divBdr>
        <w:top w:val="none" w:sz="0" w:space="0" w:color="auto"/>
        <w:left w:val="none" w:sz="0" w:space="0" w:color="auto"/>
        <w:bottom w:val="none" w:sz="0" w:space="0" w:color="auto"/>
        <w:right w:val="none" w:sz="0" w:space="0" w:color="auto"/>
      </w:divBdr>
      <w:divsChild>
        <w:div w:id="1147018738">
          <w:marLeft w:val="0"/>
          <w:marRight w:val="0"/>
          <w:marTop w:val="0"/>
          <w:marBottom w:val="0"/>
          <w:divBdr>
            <w:top w:val="none" w:sz="0" w:space="0" w:color="auto"/>
            <w:left w:val="none" w:sz="0" w:space="0" w:color="auto"/>
            <w:bottom w:val="none" w:sz="0" w:space="0" w:color="auto"/>
            <w:right w:val="none" w:sz="0" w:space="0" w:color="auto"/>
          </w:divBdr>
        </w:div>
        <w:div w:id="554512993">
          <w:marLeft w:val="0"/>
          <w:marRight w:val="0"/>
          <w:marTop w:val="0"/>
          <w:marBottom w:val="0"/>
          <w:divBdr>
            <w:top w:val="none" w:sz="0" w:space="0" w:color="auto"/>
            <w:left w:val="none" w:sz="0" w:space="0" w:color="auto"/>
            <w:bottom w:val="none" w:sz="0" w:space="0" w:color="auto"/>
            <w:right w:val="none" w:sz="0" w:space="0" w:color="auto"/>
          </w:divBdr>
        </w:div>
        <w:div w:id="1016081662">
          <w:marLeft w:val="0"/>
          <w:marRight w:val="0"/>
          <w:marTop w:val="0"/>
          <w:marBottom w:val="0"/>
          <w:divBdr>
            <w:top w:val="none" w:sz="0" w:space="0" w:color="auto"/>
            <w:left w:val="none" w:sz="0" w:space="0" w:color="auto"/>
            <w:bottom w:val="none" w:sz="0" w:space="0" w:color="auto"/>
            <w:right w:val="none" w:sz="0" w:space="0" w:color="auto"/>
          </w:divBdr>
        </w:div>
      </w:divsChild>
    </w:div>
    <w:div w:id="1432048169">
      <w:bodyDiv w:val="1"/>
      <w:marLeft w:val="0"/>
      <w:marRight w:val="0"/>
      <w:marTop w:val="0"/>
      <w:marBottom w:val="0"/>
      <w:divBdr>
        <w:top w:val="none" w:sz="0" w:space="0" w:color="auto"/>
        <w:left w:val="none" w:sz="0" w:space="0" w:color="auto"/>
        <w:bottom w:val="none" w:sz="0" w:space="0" w:color="auto"/>
        <w:right w:val="none" w:sz="0" w:space="0" w:color="auto"/>
      </w:divBdr>
    </w:div>
    <w:div w:id="1472021206">
      <w:bodyDiv w:val="1"/>
      <w:marLeft w:val="0"/>
      <w:marRight w:val="0"/>
      <w:marTop w:val="0"/>
      <w:marBottom w:val="0"/>
      <w:divBdr>
        <w:top w:val="none" w:sz="0" w:space="0" w:color="auto"/>
        <w:left w:val="none" w:sz="0" w:space="0" w:color="auto"/>
        <w:bottom w:val="none" w:sz="0" w:space="0" w:color="auto"/>
        <w:right w:val="none" w:sz="0" w:space="0" w:color="auto"/>
      </w:divBdr>
    </w:div>
    <w:div w:id="1472596914">
      <w:bodyDiv w:val="1"/>
      <w:marLeft w:val="0"/>
      <w:marRight w:val="0"/>
      <w:marTop w:val="0"/>
      <w:marBottom w:val="0"/>
      <w:divBdr>
        <w:top w:val="none" w:sz="0" w:space="0" w:color="auto"/>
        <w:left w:val="none" w:sz="0" w:space="0" w:color="auto"/>
        <w:bottom w:val="none" w:sz="0" w:space="0" w:color="auto"/>
        <w:right w:val="none" w:sz="0" w:space="0" w:color="auto"/>
      </w:divBdr>
      <w:divsChild>
        <w:div w:id="2057509865">
          <w:marLeft w:val="0"/>
          <w:marRight w:val="0"/>
          <w:marTop w:val="0"/>
          <w:marBottom w:val="240"/>
          <w:divBdr>
            <w:top w:val="none" w:sz="0" w:space="0" w:color="auto"/>
            <w:left w:val="none" w:sz="0" w:space="0" w:color="auto"/>
            <w:bottom w:val="none" w:sz="0" w:space="0" w:color="auto"/>
            <w:right w:val="none" w:sz="0" w:space="0" w:color="auto"/>
          </w:divBdr>
        </w:div>
        <w:div w:id="1125468598">
          <w:marLeft w:val="0"/>
          <w:marRight w:val="0"/>
          <w:marTop w:val="0"/>
          <w:marBottom w:val="240"/>
          <w:divBdr>
            <w:top w:val="none" w:sz="0" w:space="0" w:color="auto"/>
            <w:left w:val="none" w:sz="0" w:space="0" w:color="auto"/>
            <w:bottom w:val="none" w:sz="0" w:space="0" w:color="auto"/>
            <w:right w:val="none" w:sz="0" w:space="0" w:color="auto"/>
          </w:divBdr>
        </w:div>
      </w:divsChild>
    </w:div>
    <w:div w:id="1491406665">
      <w:bodyDiv w:val="1"/>
      <w:marLeft w:val="0"/>
      <w:marRight w:val="0"/>
      <w:marTop w:val="0"/>
      <w:marBottom w:val="0"/>
      <w:divBdr>
        <w:top w:val="none" w:sz="0" w:space="0" w:color="auto"/>
        <w:left w:val="none" w:sz="0" w:space="0" w:color="auto"/>
        <w:bottom w:val="none" w:sz="0" w:space="0" w:color="auto"/>
        <w:right w:val="none" w:sz="0" w:space="0" w:color="auto"/>
      </w:divBdr>
    </w:div>
    <w:div w:id="1513839533">
      <w:bodyDiv w:val="1"/>
      <w:marLeft w:val="0"/>
      <w:marRight w:val="0"/>
      <w:marTop w:val="0"/>
      <w:marBottom w:val="0"/>
      <w:divBdr>
        <w:top w:val="none" w:sz="0" w:space="0" w:color="auto"/>
        <w:left w:val="none" w:sz="0" w:space="0" w:color="auto"/>
        <w:bottom w:val="none" w:sz="0" w:space="0" w:color="auto"/>
        <w:right w:val="none" w:sz="0" w:space="0" w:color="auto"/>
      </w:divBdr>
    </w:div>
    <w:div w:id="1544443791">
      <w:bodyDiv w:val="1"/>
      <w:marLeft w:val="0"/>
      <w:marRight w:val="0"/>
      <w:marTop w:val="0"/>
      <w:marBottom w:val="0"/>
      <w:divBdr>
        <w:top w:val="none" w:sz="0" w:space="0" w:color="auto"/>
        <w:left w:val="none" w:sz="0" w:space="0" w:color="auto"/>
        <w:bottom w:val="none" w:sz="0" w:space="0" w:color="auto"/>
        <w:right w:val="none" w:sz="0" w:space="0" w:color="auto"/>
      </w:divBdr>
    </w:div>
    <w:div w:id="1567958804">
      <w:bodyDiv w:val="1"/>
      <w:marLeft w:val="0"/>
      <w:marRight w:val="0"/>
      <w:marTop w:val="0"/>
      <w:marBottom w:val="0"/>
      <w:divBdr>
        <w:top w:val="none" w:sz="0" w:space="0" w:color="auto"/>
        <w:left w:val="none" w:sz="0" w:space="0" w:color="auto"/>
        <w:bottom w:val="none" w:sz="0" w:space="0" w:color="auto"/>
        <w:right w:val="none" w:sz="0" w:space="0" w:color="auto"/>
      </w:divBdr>
    </w:div>
    <w:div w:id="1591431417">
      <w:bodyDiv w:val="1"/>
      <w:marLeft w:val="0"/>
      <w:marRight w:val="0"/>
      <w:marTop w:val="0"/>
      <w:marBottom w:val="0"/>
      <w:divBdr>
        <w:top w:val="none" w:sz="0" w:space="0" w:color="auto"/>
        <w:left w:val="none" w:sz="0" w:space="0" w:color="auto"/>
        <w:bottom w:val="none" w:sz="0" w:space="0" w:color="auto"/>
        <w:right w:val="none" w:sz="0" w:space="0" w:color="auto"/>
      </w:divBdr>
    </w:div>
    <w:div w:id="1631547110">
      <w:bodyDiv w:val="1"/>
      <w:marLeft w:val="0"/>
      <w:marRight w:val="0"/>
      <w:marTop w:val="0"/>
      <w:marBottom w:val="0"/>
      <w:divBdr>
        <w:top w:val="none" w:sz="0" w:space="0" w:color="auto"/>
        <w:left w:val="none" w:sz="0" w:space="0" w:color="auto"/>
        <w:bottom w:val="none" w:sz="0" w:space="0" w:color="auto"/>
        <w:right w:val="none" w:sz="0" w:space="0" w:color="auto"/>
      </w:divBdr>
    </w:div>
    <w:div w:id="1651668898">
      <w:bodyDiv w:val="1"/>
      <w:marLeft w:val="0"/>
      <w:marRight w:val="0"/>
      <w:marTop w:val="0"/>
      <w:marBottom w:val="0"/>
      <w:divBdr>
        <w:top w:val="none" w:sz="0" w:space="0" w:color="auto"/>
        <w:left w:val="none" w:sz="0" w:space="0" w:color="auto"/>
        <w:bottom w:val="none" w:sz="0" w:space="0" w:color="auto"/>
        <w:right w:val="none" w:sz="0" w:space="0" w:color="auto"/>
      </w:divBdr>
    </w:div>
    <w:div w:id="1736969516">
      <w:bodyDiv w:val="1"/>
      <w:marLeft w:val="0"/>
      <w:marRight w:val="0"/>
      <w:marTop w:val="0"/>
      <w:marBottom w:val="0"/>
      <w:divBdr>
        <w:top w:val="none" w:sz="0" w:space="0" w:color="auto"/>
        <w:left w:val="none" w:sz="0" w:space="0" w:color="auto"/>
        <w:bottom w:val="none" w:sz="0" w:space="0" w:color="auto"/>
        <w:right w:val="none" w:sz="0" w:space="0" w:color="auto"/>
      </w:divBdr>
    </w:div>
    <w:div w:id="1744336244">
      <w:bodyDiv w:val="1"/>
      <w:marLeft w:val="0"/>
      <w:marRight w:val="0"/>
      <w:marTop w:val="0"/>
      <w:marBottom w:val="0"/>
      <w:divBdr>
        <w:top w:val="none" w:sz="0" w:space="0" w:color="auto"/>
        <w:left w:val="none" w:sz="0" w:space="0" w:color="auto"/>
        <w:bottom w:val="none" w:sz="0" w:space="0" w:color="auto"/>
        <w:right w:val="none" w:sz="0" w:space="0" w:color="auto"/>
      </w:divBdr>
    </w:div>
    <w:div w:id="1786970505">
      <w:bodyDiv w:val="1"/>
      <w:marLeft w:val="0"/>
      <w:marRight w:val="0"/>
      <w:marTop w:val="0"/>
      <w:marBottom w:val="0"/>
      <w:divBdr>
        <w:top w:val="none" w:sz="0" w:space="0" w:color="auto"/>
        <w:left w:val="none" w:sz="0" w:space="0" w:color="auto"/>
        <w:bottom w:val="none" w:sz="0" w:space="0" w:color="auto"/>
        <w:right w:val="none" w:sz="0" w:space="0" w:color="auto"/>
      </w:divBdr>
    </w:div>
    <w:div w:id="1813133333">
      <w:bodyDiv w:val="1"/>
      <w:marLeft w:val="0"/>
      <w:marRight w:val="0"/>
      <w:marTop w:val="0"/>
      <w:marBottom w:val="0"/>
      <w:divBdr>
        <w:top w:val="none" w:sz="0" w:space="0" w:color="auto"/>
        <w:left w:val="none" w:sz="0" w:space="0" w:color="auto"/>
        <w:bottom w:val="none" w:sz="0" w:space="0" w:color="auto"/>
        <w:right w:val="none" w:sz="0" w:space="0" w:color="auto"/>
      </w:divBdr>
    </w:div>
    <w:div w:id="1818380365">
      <w:bodyDiv w:val="1"/>
      <w:marLeft w:val="0"/>
      <w:marRight w:val="0"/>
      <w:marTop w:val="0"/>
      <w:marBottom w:val="0"/>
      <w:divBdr>
        <w:top w:val="none" w:sz="0" w:space="0" w:color="auto"/>
        <w:left w:val="none" w:sz="0" w:space="0" w:color="auto"/>
        <w:bottom w:val="none" w:sz="0" w:space="0" w:color="auto"/>
        <w:right w:val="none" w:sz="0" w:space="0" w:color="auto"/>
      </w:divBdr>
    </w:div>
    <w:div w:id="1856191140">
      <w:bodyDiv w:val="1"/>
      <w:marLeft w:val="0"/>
      <w:marRight w:val="0"/>
      <w:marTop w:val="0"/>
      <w:marBottom w:val="0"/>
      <w:divBdr>
        <w:top w:val="none" w:sz="0" w:space="0" w:color="auto"/>
        <w:left w:val="none" w:sz="0" w:space="0" w:color="auto"/>
        <w:bottom w:val="none" w:sz="0" w:space="0" w:color="auto"/>
        <w:right w:val="none" w:sz="0" w:space="0" w:color="auto"/>
      </w:divBdr>
    </w:div>
    <w:div w:id="1918398802">
      <w:bodyDiv w:val="1"/>
      <w:marLeft w:val="0"/>
      <w:marRight w:val="0"/>
      <w:marTop w:val="0"/>
      <w:marBottom w:val="0"/>
      <w:divBdr>
        <w:top w:val="none" w:sz="0" w:space="0" w:color="auto"/>
        <w:left w:val="none" w:sz="0" w:space="0" w:color="auto"/>
        <w:bottom w:val="none" w:sz="0" w:space="0" w:color="auto"/>
        <w:right w:val="none" w:sz="0" w:space="0" w:color="auto"/>
      </w:divBdr>
    </w:div>
    <w:div w:id="1921014938">
      <w:bodyDiv w:val="1"/>
      <w:marLeft w:val="0"/>
      <w:marRight w:val="0"/>
      <w:marTop w:val="0"/>
      <w:marBottom w:val="0"/>
      <w:divBdr>
        <w:top w:val="none" w:sz="0" w:space="0" w:color="auto"/>
        <w:left w:val="none" w:sz="0" w:space="0" w:color="auto"/>
        <w:bottom w:val="none" w:sz="0" w:space="0" w:color="auto"/>
        <w:right w:val="none" w:sz="0" w:space="0" w:color="auto"/>
      </w:divBdr>
    </w:div>
    <w:div w:id="1938053250">
      <w:bodyDiv w:val="1"/>
      <w:marLeft w:val="0"/>
      <w:marRight w:val="0"/>
      <w:marTop w:val="0"/>
      <w:marBottom w:val="0"/>
      <w:divBdr>
        <w:top w:val="none" w:sz="0" w:space="0" w:color="auto"/>
        <w:left w:val="none" w:sz="0" w:space="0" w:color="auto"/>
        <w:bottom w:val="none" w:sz="0" w:space="0" w:color="auto"/>
        <w:right w:val="none" w:sz="0" w:space="0" w:color="auto"/>
      </w:divBdr>
    </w:div>
    <w:div w:id="1951089423">
      <w:bodyDiv w:val="1"/>
      <w:marLeft w:val="0"/>
      <w:marRight w:val="0"/>
      <w:marTop w:val="0"/>
      <w:marBottom w:val="0"/>
      <w:divBdr>
        <w:top w:val="none" w:sz="0" w:space="0" w:color="auto"/>
        <w:left w:val="none" w:sz="0" w:space="0" w:color="auto"/>
        <w:bottom w:val="none" w:sz="0" w:space="0" w:color="auto"/>
        <w:right w:val="none" w:sz="0" w:space="0" w:color="auto"/>
      </w:divBdr>
    </w:div>
    <w:div w:id="1973098481">
      <w:bodyDiv w:val="1"/>
      <w:marLeft w:val="0"/>
      <w:marRight w:val="0"/>
      <w:marTop w:val="0"/>
      <w:marBottom w:val="0"/>
      <w:divBdr>
        <w:top w:val="none" w:sz="0" w:space="0" w:color="auto"/>
        <w:left w:val="none" w:sz="0" w:space="0" w:color="auto"/>
        <w:bottom w:val="none" w:sz="0" w:space="0" w:color="auto"/>
        <w:right w:val="none" w:sz="0" w:space="0" w:color="auto"/>
      </w:divBdr>
    </w:div>
    <w:div w:id="1980722117">
      <w:bodyDiv w:val="1"/>
      <w:marLeft w:val="0"/>
      <w:marRight w:val="0"/>
      <w:marTop w:val="0"/>
      <w:marBottom w:val="0"/>
      <w:divBdr>
        <w:top w:val="none" w:sz="0" w:space="0" w:color="auto"/>
        <w:left w:val="none" w:sz="0" w:space="0" w:color="auto"/>
        <w:bottom w:val="none" w:sz="0" w:space="0" w:color="auto"/>
        <w:right w:val="none" w:sz="0" w:space="0" w:color="auto"/>
      </w:divBdr>
    </w:div>
    <w:div w:id="1985967314">
      <w:bodyDiv w:val="1"/>
      <w:marLeft w:val="0"/>
      <w:marRight w:val="0"/>
      <w:marTop w:val="0"/>
      <w:marBottom w:val="0"/>
      <w:divBdr>
        <w:top w:val="none" w:sz="0" w:space="0" w:color="auto"/>
        <w:left w:val="none" w:sz="0" w:space="0" w:color="auto"/>
        <w:bottom w:val="none" w:sz="0" w:space="0" w:color="auto"/>
        <w:right w:val="none" w:sz="0" w:space="0" w:color="auto"/>
      </w:divBdr>
    </w:div>
    <w:div w:id="2040935703">
      <w:bodyDiv w:val="1"/>
      <w:marLeft w:val="0"/>
      <w:marRight w:val="0"/>
      <w:marTop w:val="0"/>
      <w:marBottom w:val="0"/>
      <w:divBdr>
        <w:top w:val="none" w:sz="0" w:space="0" w:color="auto"/>
        <w:left w:val="none" w:sz="0" w:space="0" w:color="auto"/>
        <w:bottom w:val="none" w:sz="0" w:space="0" w:color="auto"/>
        <w:right w:val="none" w:sz="0" w:space="0" w:color="auto"/>
      </w:divBdr>
    </w:div>
    <w:div w:id="2101828905">
      <w:bodyDiv w:val="1"/>
      <w:marLeft w:val="0"/>
      <w:marRight w:val="0"/>
      <w:marTop w:val="0"/>
      <w:marBottom w:val="0"/>
      <w:divBdr>
        <w:top w:val="none" w:sz="0" w:space="0" w:color="auto"/>
        <w:left w:val="none" w:sz="0" w:space="0" w:color="auto"/>
        <w:bottom w:val="none" w:sz="0" w:space="0" w:color="auto"/>
        <w:right w:val="none" w:sz="0" w:space="0" w:color="auto"/>
      </w:divBdr>
    </w:div>
    <w:div w:id="21189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ysuffolk.edu/explore-academics/majors-and-programs/curriculum-requirements.jsp" TargetMode="External"/><Relationship Id="rId18" Type="http://schemas.openxmlformats.org/officeDocument/2006/relationships/hyperlink" Target="https://www.sunysuffolk.edu/explore-academics/library/index.jsp" TargetMode="External"/><Relationship Id="rId26" Type="http://schemas.openxmlformats.org/officeDocument/2006/relationships/hyperlink" Target="https://www.sunysuffolk.edu/mylearning" TargetMode="External"/><Relationship Id="rId39" Type="http://schemas.openxmlformats.org/officeDocument/2006/relationships/hyperlink" Target="mailto:disabilityG@sunysuffolk.edu" TargetMode="External"/><Relationship Id="rId21" Type="http://schemas.openxmlformats.org/officeDocument/2006/relationships/hyperlink" Target="https://www.diigo.com/" TargetMode="External"/><Relationship Id="rId34" Type="http://schemas.openxmlformats.org/officeDocument/2006/relationships/hyperlink" Target="https://codes.findlaw.com/ny/education-law/edn-sect-224-a.html" TargetMode="External"/><Relationship Id="rId42" Type="http://schemas.openxmlformats.org/officeDocument/2006/relationships/hyperlink" Target="https://www.sunysuffolk.edu/experience-student-life/mental-health-services/index.jsp" TargetMode="External"/><Relationship Id="rId47" Type="http://schemas.openxmlformats.org/officeDocument/2006/relationships/hyperlink" Target="https://www.sunysuffolk.edu/legalaffairs/documents/f7-student-code-of-conduct.pdf"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unysuffolk.edu/about-suffolk/administration/human-resources/non-discrimination-notice.jsp" TargetMode="External"/><Relationship Id="rId29" Type="http://schemas.openxmlformats.org/officeDocument/2006/relationships/hyperlink" Target="https://www.sunysuffolk.edu/current-students/academic-computing-center/index.jsp" TargetMode="External"/><Relationship Id="rId11" Type="http://schemas.openxmlformats.org/officeDocument/2006/relationships/hyperlink" Target="https://www.sunysuffolk.edu/explore-academics/courses/index.jsp" TargetMode="External"/><Relationship Id="rId24" Type="http://schemas.openxmlformats.org/officeDocument/2006/relationships/hyperlink" Target="https://get.adobe.com/reader/" TargetMode="External"/><Relationship Id="rId32" Type="http://schemas.openxmlformats.org/officeDocument/2006/relationships/hyperlink" Target="https://www.sunysuffolk.edu/explore-academics/academic-calendar/index.jsp" TargetMode="External"/><Relationship Id="rId37" Type="http://schemas.openxmlformats.org/officeDocument/2006/relationships/hyperlink" Target="mailto:disabilityA@sunysuffolk.edu" TargetMode="External"/><Relationship Id="rId40" Type="http://schemas.openxmlformats.org/officeDocument/2006/relationships/hyperlink" Target="https://www.sunysuffolk.edu/legalaffairs/documents/f7studentcodeofconduct.pdf" TargetMode="External"/><Relationship Id="rId45" Type="http://schemas.openxmlformats.org/officeDocument/2006/relationships/hyperlink" Target="https://www.sunysuffolk.edu/legalaffairs/documents/f7-student-code-of-conduct.pdf" TargetMode="External"/><Relationship Id="rId5" Type="http://schemas.openxmlformats.org/officeDocument/2006/relationships/webSettings" Target="webSettings.xml"/><Relationship Id="rId15" Type="http://schemas.openxmlformats.org/officeDocument/2006/relationships/hyperlink" Target="https://www.sunysuffolk.edu/experience-student-life/csjhu/lgbtq-plus/chosen-name-policy.jsp" TargetMode="External"/><Relationship Id="rId23" Type="http://schemas.openxmlformats.org/officeDocument/2006/relationships/hyperlink" Target="https://www.scrible.com/" TargetMode="External"/><Relationship Id="rId28" Type="http://schemas.openxmlformats.org/officeDocument/2006/relationships/hyperlink" Target="https://my.sunysuffolk.edu/documents/20381/92839/ConfigureMobileDeviceForExchangeOnline/78a0d401-651e-459f-b12c-e01e26d4124c" TargetMode="External"/><Relationship Id="rId36" Type="http://schemas.openxmlformats.org/officeDocument/2006/relationships/hyperlink" Target="https://www.sunysuffolk.edu/experience-student-life/disability-services/index.jsp" TargetMode="External"/><Relationship Id="rId49" Type="http://schemas.openxmlformats.org/officeDocument/2006/relationships/header" Target="header1.xml"/><Relationship Id="rId10" Type="http://schemas.openxmlformats.org/officeDocument/2006/relationships/hyperlink" Target="https://www.sunysuffolk.edu/mylearning" TargetMode="External"/><Relationship Id="rId19" Type="http://schemas.openxmlformats.org/officeDocument/2006/relationships/hyperlink" Target="http://www.scientificamerican.com/article/reading-paper-screens/" TargetMode="External"/><Relationship Id="rId31" Type="http://schemas.openxmlformats.org/officeDocument/2006/relationships/hyperlink" Target="http://live-brary.com/about-live-brary" TargetMode="External"/><Relationship Id="rId44" Type="http://schemas.openxmlformats.org/officeDocument/2006/relationships/hyperlink" Target="mailto:mentalhealth@sunysuffolk.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nysuffolk.onelogin.com/portal" TargetMode="External"/><Relationship Id="rId14" Type="http://schemas.openxmlformats.org/officeDocument/2006/relationships/hyperlink" Target="https://www.sunysuffolk.edu/legalaffairs/documents/e32f20chosennamepolicy.pdf" TargetMode="External"/><Relationship Id="rId22" Type="http://schemas.openxmlformats.org/officeDocument/2006/relationships/hyperlink" Target="https://web.hypothes.is/about/" TargetMode="External"/><Relationship Id="rId27" Type="http://schemas.openxmlformats.org/officeDocument/2006/relationships/hyperlink" Target="https://sway.cloud.microsoft/K4imjIN9JJCq7fpT?ref=Link" TargetMode="External"/><Relationship Id="rId30" Type="http://schemas.openxmlformats.org/officeDocument/2006/relationships/hyperlink" Target="https://www.sunysuffolk.edu/explore-academics/library/about/directions.jsp" TargetMode="External"/><Relationship Id="rId35" Type="http://schemas.openxmlformats.org/officeDocument/2006/relationships/hyperlink" Target="https://www.sunysuffolk.edu/legalaffairs/documents/b9-religious-observance-policy-and-procedures.pdf" TargetMode="External"/><Relationship Id="rId43" Type="http://schemas.openxmlformats.org/officeDocument/2006/relationships/hyperlink" Target="https://www.sunysuffolk.edu/experience-student-life/mental-health-services/index.jsp" TargetMode="External"/><Relationship Id="rId48" Type="http://schemas.openxmlformats.org/officeDocument/2006/relationships/hyperlink" Target="https://www.sunysuffolk.edu/legalaffairs/documents/f7-student-code-of-conduct.pdf"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unysuffolk.edu/explore-academics/courses/index.jsp" TargetMode="External"/><Relationship Id="rId17" Type="http://schemas.openxmlformats.org/officeDocument/2006/relationships/hyperlink" Target="https://www.sunysuffolk.edu/current-students/bookstore.jsp" TargetMode="External"/><Relationship Id="rId25" Type="http://schemas.openxmlformats.org/officeDocument/2006/relationships/hyperlink" Target="https://sunysuffolk.onelogin.com/portal" TargetMode="External"/><Relationship Id="rId33" Type="http://schemas.openxmlformats.org/officeDocument/2006/relationships/hyperlink" Target="https://www.sunysuffolk.edu/current-students/registrar/withdrawal.jsp" TargetMode="External"/><Relationship Id="rId38" Type="http://schemas.openxmlformats.org/officeDocument/2006/relationships/hyperlink" Target="mailto:disabilityE@sunysuffolk.edu" TargetMode="External"/><Relationship Id="rId46" Type="http://schemas.openxmlformats.org/officeDocument/2006/relationships/hyperlink" Target="https://www.sunysuffolk.edu/legalaffairs/documents/f7-student-code-of-conduct.pdf" TargetMode="External"/><Relationship Id="rId20" Type="http://schemas.openxmlformats.org/officeDocument/2006/relationships/hyperlink" Target="https://www.npr.org/sections/health-shots/2024/05/11/1250529661/handwriting-cursive-typing-schools-learning-brain" TargetMode="External"/><Relationship Id="rId41" Type="http://schemas.openxmlformats.org/officeDocument/2006/relationships/hyperlink" Target="https://www.sunysuffolk.edu/explore-academics/academic-integrity/procedures.js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BC99-368A-7143-9659-23239137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3604</Words>
  <Characters>20548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Eaton</dc:creator>
  <cp:keywords/>
  <dc:description/>
  <cp:lastModifiedBy>Cynthia Eaton</cp:lastModifiedBy>
  <cp:revision>3</cp:revision>
  <cp:lastPrinted>2022-07-26T11:14:00Z</cp:lastPrinted>
  <dcterms:created xsi:type="dcterms:W3CDTF">2024-07-28T21:51:00Z</dcterms:created>
  <dcterms:modified xsi:type="dcterms:W3CDTF">2024-07-28T21:51:00Z</dcterms:modified>
</cp:coreProperties>
</file>