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F416" w14:textId="1857B250" w:rsidR="004466C9" w:rsidRPr="006C40A8" w:rsidRDefault="00A844AD">
      <w:pPr>
        <w:rPr>
          <w:b/>
          <w:sz w:val="24"/>
          <w:szCs w:val="20"/>
        </w:rPr>
      </w:pPr>
      <w:r>
        <w:rPr>
          <w:b/>
          <w:sz w:val="32"/>
        </w:rPr>
        <w:t>Send an email from Blackboard</w:t>
      </w:r>
      <w:r w:rsidR="00D14130" w:rsidRPr="00ED425B">
        <w:rPr>
          <w:b/>
          <w:sz w:val="32"/>
        </w:rPr>
        <w:br/>
      </w:r>
    </w:p>
    <w:p w14:paraId="53454643" w14:textId="032935B6" w:rsidR="006C40A8" w:rsidRDefault="006C40A8" w:rsidP="006C40A8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Blackboard lets you quickly and easily send emails to </w:t>
      </w:r>
      <w:r w:rsidR="008F2848">
        <w:rPr>
          <w:rFonts w:cstheme="minorHAnsi"/>
          <w:bCs/>
          <w:sz w:val="24"/>
          <w:szCs w:val="24"/>
        </w:rPr>
        <w:t xml:space="preserve">one or more classmates and to your professor </w:t>
      </w:r>
      <w:r>
        <w:rPr>
          <w:rFonts w:cstheme="minorHAnsi"/>
          <w:bCs/>
          <w:sz w:val="24"/>
          <w:szCs w:val="24"/>
        </w:rPr>
        <w:t>without needing their addresses. To read emails, you need to continue access</w:t>
      </w:r>
      <w:r w:rsidR="008F2848">
        <w:rPr>
          <w:rFonts w:cstheme="minorHAnsi"/>
          <w:bCs/>
          <w:sz w:val="24"/>
          <w:szCs w:val="24"/>
        </w:rPr>
        <w:t>ing</w:t>
      </w:r>
      <w:r>
        <w:rPr>
          <w:rFonts w:cstheme="minorHAnsi"/>
          <w:bCs/>
          <w:sz w:val="24"/>
          <w:szCs w:val="24"/>
        </w:rPr>
        <w:t xml:space="preserve"> your email in </w:t>
      </w:r>
      <w:proofErr w:type="spellStart"/>
      <w:r>
        <w:rPr>
          <w:rFonts w:cstheme="minorHAnsi"/>
          <w:bCs/>
          <w:sz w:val="24"/>
          <w:szCs w:val="24"/>
        </w:rPr>
        <w:t>MySCC</w:t>
      </w:r>
      <w:r w:rsidR="008F2848">
        <w:rPr>
          <w:rFonts w:cstheme="minorHAnsi"/>
          <w:bCs/>
          <w:sz w:val="24"/>
          <w:szCs w:val="24"/>
        </w:rPr>
        <w:t>C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6705C5DE" w14:textId="2B771F21" w:rsidR="008F2848" w:rsidRPr="006C40A8" w:rsidRDefault="008F2848" w:rsidP="006C40A8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is a great way to email your professor because Blackboard automatically attaches your course number and section (such as ENG102-300) to the email. </w:t>
      </w:r>
    </w:p>
    <w:p w14:paraId="49A98B2B" w14:textId="0EAD9CCF" w:rsidR="006C40A8" w:rsidRPr="006C40A8" w:rsidRDefault="006C40A8">
      <w:pPr>
        <w:rPr>
          <w:b/>
          <w:szCs w:val="18"/>
        </w:rPr>
      </w:pPr>
    </w:p>
    <w:p w14:paraId="1EB7B744" w14:textId="1BADEAC0" w:rsidR="008F2848" w:rsidRPr="008F2848" w:rsidRDefault="00A844AD" w:rsidP="008F284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>
        <w:rPr>
          <w:sz w:val="24"/>
        </w:rPr>
        <w:t>In your class website, click Email in the course menu</w:t>
      </w:r>
      <w:r w:rsidR="00BC1D21">
        <w:rPr>
          <w:sz w:val="24"/>
        </w:rPr>
        <w:t xml:space="preserve"> at left.</w:t>
      </w:r>
      <w:r w:rsidR="008F2848">
        <w:rPr>
          <w:sz w:val="24"/>
        </w:rPr>
        <w:br/>
      </w:r>
      <w:r w:rsidR="00BC1D21">
        <w:rPr>
          <w:sz w:val="24"/>
        </w:rPr>
        <w:t xml:space="preserve"> </w:t>
      </w:r>
    </w:p>
    <w:p w14:paraId="2326483A" w14:textId="7A1387E3" w:rsidR="008F2848" w:rsidRPr="008F2848" w:rsidRDefault="003328BF" w:rsidP="008F284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8F2848">
        <w:rPr>
          <w:sz w:val="24"/>
        </w:rPr>
        <w:t>Click</w:t>
      </w:r>
      <w:r w:rsidR="0075382C" w:rsidRPr="008F2848">
        <w:rPr>
          <w:sz w:val="24"/>
        </w:rPr>
        <w:t xml:space="preserve"> Single / Select Users. </w:t>
      </w:r>
      <w:r w:rsidR="008F2848">
        <w:rPr>
          <w:sz w:val="24"/>
        </w:rPr>
        <w:br/>
      </w:r>
    </w:p>
    <w:p w14:paraId="6931198B" w14:textId="00F79937" w:rsidR="008F2848" w:rsidRPr="008F2848" w:rsidRDefault="00337D08" w:rsidP="008F284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8F2848">
        <w:rPr>
          <w:sz w:val="24"/>
        </w:rPr>
        <w:t>You’ll see a screen that provides the names of everyone in the course</w:t>
      </w:r>
      <w:r w:rsidR="008F2848">
        <w:rPr>
          <w:sz w:val="24"/>
        </w:rPr>
        <w:t>—including your</w:t>
      </w:r>
      <w:r w:rsidRPr="008F2848">
        <w:rPr>
          <w:sz w:val="24"/>
        </w:rPr>
        <w:t xml:space="preserve"> </w:t>
      </w:r>
      <w:r w:rsidR="008F2848">
        <w:rPr>
          <w:sz w:val="24"/>
        </w:rPr>
        <w:t xml:space="preserve">professor—in </w:t>
      </w:r>
      <w:r w:rsidR="0013104D" w:rsidRPr="008F2848">
        <w:rPr>
          <w:sz w:val="24"/>
        </w:rPr>
        <w:t>the</w:t>
      </w:r>
      <w:r w:rsidR="003A4858" w:rsidRPr="008F2848">
        <w:rPr>
          <w:sz w:val="24"/>
        </w:rPr>
        <w:t xml:space="preserve"> panel on the</w:t>
      </w:r>
      <w:r w:rsidRPr="008F2848">
        <w:rPr>
          <w:sz w:val="24"/>
        </w:rPr>
        <w:t xml:space="preserve"> left. </w:t>
      </w:r>
      <w:r w:rsidR="008F2848">
        <w:rPr>
          <w:sz w:val="24"/>
        </w:rPr>
        <w:br/>
      </w:r>
    </w:p>
    <w:p w14:paraId="1B50F33E" w14:textId="25EBFC0C" w:rsidR="003A4858" w:rsidRPr="00CB6F0D" w:rsidRDefault="00337D08" w:rsidP="008F2848">
      <w:pPr>
        <w:pStyle w:val="ListParagraph"/>
        <w:numPr>
          <w:ilvl w:val="0"/>
          <w:numId w:val="1"/>
        </w:numPr>
        <w:rPr>
          <w:b/>
          <w:bCs/>
          <w:sz w:val="10"/>
          <w:szCs w:val="10"/>
        </w:rPr>
      </w:pPr>
      <w:r w:rsidRPr="008F2848">
        <w:rPr>
          <w:sz w:val="24"/>
        </w:rPr>
        <w:t xml:space="preserve">Highlight the name(s) of the individuals you wish to email in the left panel. </w:t>
      </w:r>
      <w:r w:rsidR="0013104D" w:rsidRPr="008F2848">
        <w:rPr>
          <w:sz w:val="24"/>
        </w:rPr>
        <w:t xml:space="preserve">Hold down the Shift key and click to select more than one name. </w:t>
      </w:r>
      <w:r w:rsidR="003A4858" w:rsidRPr="008F2848">
        <w:rPr>
          <w:sz w:val="24"/>
        </w:rPr>
        <w:br/>
      </w:r>
    </w:p>
    <w:p w14:paraId="16AB3052" w14:textId="404055EC" w:rsidR="0013104D" w:rsidRPr="003A4858" w:rsidRDefault="003A4858" w:rsidP="003A4858">
      <w:pPr>
        <w:ind w:left="360"/>
        <w:rPr>
          <w:sz w:val="24"/>
        </w:rPr>
      </w:pPr>
      <w:r>
        <w:rPr>
          <w:noProof/>
        </w:rPr>
        <w:drawing>
          <wp:inline distT="0" distB="0" distL="0" distR="0" wp14:anchorId="7F2D0ED4" wp14:editId="0B405B76">
            <wp:extent cx="5219498" cy="2372008"/>
            <wp:effectExtent l="0" t="0" r="635" b="3175"/>
            <wp:docPr id="5" name="Picture 5" descr="In the Single / Select Users screen, you can select one, two, three, or more users -- including the instructor, so students can email their instructor from this screen as well as one an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3-17 at 8.26.22 P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3" b="9813"/>
                    <a:stretch/>
                  </pic:blipFill>
                  <pic:spPr bwMode="auto">
                    <a:xfrm>
                      <a:off x="0" y="0"/>
                      <a:ext cx="5276237" cy="2397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104D" w:rsidRPr="003A4858">
        <w:rPr>
          <w:sz w:val="24"/>
        </w:rPr>
        <w:br/>
      </w:r>
    </w:p>
    <w:p w14:paraId="7630736D" w14:textId="35BD8841" w:rsidR="00337D08" w:rsidRDefault="0013104D" w:rsidP="003A4858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Click</w:t>
      </w:r>
      <w:r w:rsidR="00337D08">
        <w:rPr>
          <w:sz w:val="24"/>
        </w:rPr>
        <w:t xml:space="preserve"> the greater than symbol [ </w:t>
      </w:r>
      <w:proofErr w:type="gramStart"/>
      <w:r w:rsidR="00337D08">
        <w:rPr>
          <w:sz w:val="24"/>
        </w:rPr>
        <w:t>&gt; ]</w:t>
      </w:r>
      <w:proofErr w:type="gramEnd"/>
      <w:r w:rsidR="00337D08">
        <w:rPr>
          <w:sz w:val="24"/>
        </w:rPr>
        <w:t xml:space="preserve"> in the center</w:t>
      </w:r>
      <w:r>
        <w:rPr>
          <w:sz w:val="24"/>
        </w:rPr>
        <w:t xml:space="preserve"> to move the selected name(s) to the right.</w:t>
      </w:r>
      <w:r w:rsidR="008F2848">
        <w:rPr>
          <w:sz w:val="24"/>
        </w:rPr>
        <w:br/>
      </w:r>
    </w:p>
    <w:p w14:paraId="31679867" w14:textId="78FD16A8" w:rsidR="0013104D" w:rsidRPr="0075382C" w:rsidRDefault="0013104D" w:rsidP="00092F28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Fill in the subject line and your message in the areas provided. </w:t>
      </w:r>
      <w:r>
        <w:rPr>
          <w:sz w:val="24"/>
        </w:rPr>
        <w:br/>
      </w:r>
    </w:p>
    <w:p w14:paraId="7FB698B8" w14:textId="7EE7AA99" w:rsidR="0013104D" w:rsidRDefault="00A72CB1" w:rsidP="00092F28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If you wish to include an attachment, c</w:t>
      </w:r>
      <w:r w:rsidR="0013104D" w:rsidRPr="007600CE">
        <w:rPr>
          <w:sz w:val="24"/>
        </w:rPr>
        <w:t xml:space="preserve">lick </w:t>
      </w:r>
      <w:r>
        <w:rPr>
          <w:sz w:val="24"/>
        </w:rPr>
        <w:t xml:space="preserve">the </w:t>
      </w:r>
      <w:r w:rsidR="0013104D" w:rsidRPr="007600CE">
        <w:rPr>
          <w:sz w:val="24"/>
        </w:rPr>
        <w:t>Attach a file</w:t>
      </w:r>
      <w:r>
        <w:rPr>
          <w:sz w:val="24"/>
        </w:rPr>
        <w:t xml:space="preserve"> link</w:t>
      </w:r>
      <w:r w:rsidR="0013104D" w:rsidRPr="007600CE">
        <w:rPr>
          <w:sz w:val="24"/>
        </w:rPr>
        <w:t xml:space="preserve">, then Choose File. Browse for the file you want attached, then click Open. </w:t>
      </w:r>
      <w:r w:rsidR="0013104D">
        <w:rPr>
          <w:sz w:val="24"/>
        </w:rPr>
        <w:br/>
      </w:r>
    </w:p>
    <w:p w14:paraId="04B0DF2F" w14:textId="3E3BC5D1" w:rsidR="002467CA" w:rsidRPr="008F2848" w:rsidRDefault="0013104D" w:rsidP="00825ABF">
      <w:pPr>
        <w:pStyle w:val="ListParagraph"/>
        <w:numPr>
          <w:ilvl w:val="0"/>
          <w:numId w:val="10"/>
        </w:numPr>
        <w:rPr>
          <w:sz w:val="24"/>
        </w:rPr>
      </w:pPr>
      <w:r w:rsidRPr="007600CE">
        <w:rPr>
          <w:sz w:val="24"/>
        </w:rPr>
        <w:t>Click Send.</w:t>
      </w:r>
    </w:p>
    <w:sectPr w:rsidR="002467CA" w:rsidRPr="008F2848" w:rsidSect="00CB6F0D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2E30" w14:textId="77777777" w:rsidR="00B022EF" w:rsidRDefault="00B022EF" w:rsidP="00D14130">
      <w:pPr>
        <w:spacing w:after="0" w:line="240" w:lineRule="auto"/>
      </w:pPr>
      <w:r>
        <w:separator/>
      </w:r>
    </w:p>
  </w:endnote>
  <w:endnote w:type="continuationSeparator" w:id="0">
    <w:p w14:paraId="26FAFD25" w14:textId="77777777" w:rsidR="00B022EF" w:rsidRDefault="00B022EF" w:rsidP="00D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E36E" w14:textId="77777777" w:rsidR="00B022EF" w:rsidRDefault="00B022EF" w:rsidP="00D14130">
      <w:pPr>
        <w:spacing w:after="0" w:line="240" w:lineRule="auto"/>
      </w:pPr>
      <w:r>
        <w:separator/>
      </w:r>
    </w:p>
  </w:footnote>
  <w:footnote w:type="continuationSeparator" w:id="0">
    <w:p w14:paraId="58BB4AFC" w14:textId="77777777" w:rsidR="00B022EF" w:rsidRDefault="00B022EF" w:rsidP="00D1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6C52" w14:textId="2F54A62D" w:rsidR="00D14130" w:rsidRPr="00D14130" w:rsidRDefault="00D14130" w:rsidP="00BC1D21">
    <w:pPr>
      <w:pStyle w:val="Header"/>
      <w:jc w:val="right"/>
      <w:rPr>
        <w:rFonts w:asciiTheme="majorHAnsi" w:hAnsiTheme="majorHAnsi" w:cstheme="majorHAnsi"/>
        <w:sz w:val="16"/>
        <w:szCs w:val="16"/>
      </w:rPr>
    </w:pPr>
    <w:r w:rsidRPr="00D74932">
      <w:rPr>
        <w:rFonts w:asciiTheme="majorHAnsi" w:hAnsiTheme="majorHAnsi" w:cstheme="majorHAnsi"/>
        <w:sz w:val="20"/>
        <w:szCs w:val="20"/>
      </w:rPr>
      <w:t>Blackboard</w:t>
    </w:r>
    <w:r w:rsidR="001C1B06">
      <w:rPr>
        <w:rFonts w:asciiTheme="majorHAnsi" w:hAnsiTheme="majorHAnsi" w:cstheme="majorHAnsi"/>
        <w:sz w:val="20"/>
        <w:szCs w:val="20"/>
      </w:rPr>
      <w:t xml:space="preserve"> Basics</w:t>
    </w:r>
    <w:r w:rsidR="00E42234" w:rsidRPr="00D74932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1812737" wp14:editId="41A1AF54">
          <wp:simplePos x="0" y="0"/>
          <wp:positionH relativeFrom="column">
            <wp:posOffset>5641340</wp:posOffset>
          </wp:positionH>
          <wp:positionV relativeFrom="paragraph">
            <wp:posOffset>0</wp:posOffset>
          </wp:positionV>
          <wp:extent cx="304800" cy="20320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-logo-color-pantone1807-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044"/>
    <w:multiLevelType w:val="hybridMultilevel"/>
    <w:tmpl w:val="47447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321E9"/>
    <w:multiLevelType w:val="hybridMultilevel"/>
    <w:tmpl w:val="02A4B514"/>
    <w:lvl w:ilvl="0" w:tplc="503EE13A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68B6"/>
    <w:multiLevelType w:val="hybridMultilevel"/>
    <w:tmpl w:val="B028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AA582F"/>
    <w:multiLevelType w:val="hybridMultilevel"/>
    <w:tmpl w:val="83A86592"/>
    <w:lvl w:ilvl="0" w:tplc="00FAB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1E9E"/>
    <w:multiLevelType w:val="hybridMultilevel"/>
    <w:tmpl w:val="96560322"/>
    <w:lvl w:ilvl="0" w:tplc="00FAB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A3E19"/>
    <w:multiLevelType w:val="hybridMultilevel"/>
    <w:tmpl w:val="0B18ECA2"/>
    <w:lvl w:ilvl="0" w:tplc="C72EAA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0DF3"/>
    <w:multiLevelType w:val="hybridMultilevel"/>
    <w:tmpl w:val="23FAA21C"/>
    <w:lvl w:ilvl="0" w:tplc="54B61C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235C1C"/>
    <w:multiLevelType w:val="hybridMultilevel"/>
    <w:tmpl w:val="B61CD420"/>
    <w:lvl w:ilvl="0" w:tplc="C8B07B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B7372"/>
    <w:multiLevelType w:val="hybridMultilevel"/>
    <w:tmpl w:val="E5184BE2"/>
    <w:lvl w:ilvl="0" w:tplc="89E0C1A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B00DC"/>
    <w:multiLevelType w:val="hybridMultilevel"/>
    <w:tmpl w:val="5576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0F"/>
    <w:rsid w:val="00043D32"/>
    <w:rsid w:val="00092F28"/>
    <w:rsid w:val="0013104D"/>
    <w:rsid w:val="00143237"/>
    <w:rsid w:val="001509B8"/>
    <w:rsid w:val="001C1B06"/>
    <w:rsid w:val="002467CA"/>
    <w:rsid w:val="003328BF"/>
    <w:rsid w:val="00337D08"/>
    <w:rsid w:val="003A4858"/>
    <w:rsid w:val="00413365"/>
    <w:rsid w:val="0048166A"/>
    <w:rsid w:val="00556B39"/>
    <w:rsid w:val="00562FCD"/>
    <w:rsid w:val="006C40A8"/>
    <w:rsid w:val="006F0851"/>
    <w:rsid w:val="00742B0F"/>
    <w:rsid w:val="0075382C"/>
    <w:rsid w:val="007600CE"/>
    <w:rsid w:val="00825ABF"/>
    <w:rsid w:val="008F2848"/>
    <w:rsid w:val="00A72CB1"/>
    <w:rsid w:val="00A844AD"/>
    <w:rsid w:val="00B022EF"/>
    <w:rsid w:val="00BB3592"/>
    <w:rsid w:val="00BC1D21"/>
    <w:rsid w:val="00C721C1"/>
    <w:rsid w:val="00CB6F0D"/>
    <w:rsid w:val="00D14130"/>
    <w:rsid w:val="00D74932"/>
    <w:rsid w:val="00E42234"/>
    <w:rsid w:val="00E933D6"/>
    <w:rsid w:val="00ED425B"/>
    <w:rsid w:val="00F90AF8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B6E4"/>
  <w15:chartTrackingRefBased/>
  <w15:docId w15:val="{FC53585D-113F-4E31-B159-AB4E53F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30"/>
  </w:style>
  <w:style w:type="paragraph" w:styleId="Footer">
    <w:name w:val="footer"/>
    <w:basedOn w:val="Normal"/>
    <w:link w:val="FooterChar"/>
    <w:uiPriority w:val="99"/>
    <w:unhideWhenUsed/>
    <w:rsid w:val="00D1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Eaton</dc:creator>
  <cp:keywords/>
  <dc:description/>
  <cp:lastModifiedBy>Cynthia Eaton</cp:lastModifiedBy>
  <cp:revision>2</cp:revision>
  <dcterms:created xsi:type="dcterms:W3CDTF">2020-03-21T22:21:00Z</dcterms:created>
  <dcterms:modified xsi:type="dcterms:W3CDTF">2020-03-21T22:21:00Z</dcterms:modified>
</cp:coreProperties>
</file>